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C0" w:rsidRDefault="00B804C0" w:rsidP="00B804C0">
      <w:r>
        <w:t xml:space="preserve">“WAAR WOONT GIJ?” 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De Advent is voorbij, we hebben Kerstmis gevierd, het feest van de Openbaring en het Doopsel van de Heer.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We zijn weer bij de gewone groene zondagen door het jaar. Het kan niet alle dagen feest zijn...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Een feest is een bron waar men naar teruggrijpt om de dorst van de al té gewone dagen te lessen,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om niet te verzuren in het gewone.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Het evangelie spreekt over mensen met een luisterend verlangen.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Twee leerlingen van Johannes die uitzien naar de Messias. Onder hen onze patroon Andreas.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De persoon van Christus spreekt hen zo aan dat ze Hem vragen: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”Meester, waar woont Gij?”</w:t>
      </w:r>
      <w:r>
        <w:rPr>
          <w:rFonts w:ascii="Comic Sans MS" w:hAnsi="Comic Sans MS"/>
          <w:sz w:val="24"/>
          <w:szCs w:val="24"/>
        </w:rPr>
        <w:t xml:space="preserve">  </w:t>
      </w:r>
      <w:r w:rsidRPr="00B804C0">
        <w:rPr>
          <w:rFonts w:ascii="Comic Sans MS" w:hAnsi="Comic Sans MS"/>
          <w:sz w:val="24"/>
          <w:szCs w:val="24"/>
        </w:rPr>
        <w:t>Ze willen Jezus nader leren kennen. Het antwoord van Jezus op die vraag is heel kort: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”Kom mee en zie”.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Ze mogen vrij binnentreden in zijn leefwereld. Het prille begin dat Jezus bij die twee aanvoelt,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neemt Hij in bescherming. Hij geeft hen alles wat nodig is om dit te laten groeien.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Hij legt niet uit wat Hij van hen verwacht en wat hen te doen staat. Hij nodigt hen enkel uit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om bij Hem te komen. Het overrompelende van het eerste  contact kan rijpen tot een bewuste levenskeuze.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Misschien hebben wij vandaag meer dan ooit mensen nodig die het prille begin aan geloof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bij zichzelf en anderen onderkennen, die er alles voor over hebben om het te laten groeien...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Ouders die hun kinderen vertrouwd maken met de werkelijkheid van God,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opvoeders die verwijzen naar het geheim achter de dingen, volwassenen die jongeren aanmoedigen</w:t>
      </w:r>
      <w:r>
        <w:rPr>
          <w:rFonts w:ascii="Comic Sans MS" w:hAnsi="Comic Sans MS"/>
          <w:sz w:val="24"/>
          <w:szCs w:val="24"/>
        </w:rPr>
        <w:t xml:space="preserve"> </w:t>
      </w:r>
      <w:r w:rsidRPr="00B804C0">
        <w:rPr>
          <w:rFonts w:ascii="Comic Sans MS" w:hAnsi="Comic Sans MS"/>
          <w:sz w:val="24"/>
          <w:szCs w:val="24"/>
        </w:rPr>
        <w:t>om te luisteren naar hun hart.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“Kom mee en zie” blijft misschien de enige weg om geloof door te geven.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Maar zeggen we dat genoeg?...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De ‘gewone’ tijd door het jaar is zaaitijd en groeitijd...</w:t>
      </w:r>
    </w:p>
    <w:p w:rsid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>De gewone tijd is Gods tijd én mensentijd...</w:t>
      </w:r>
    </w:p>
    <w:p w:rsidR="00B804C0" w:rsidRPr="00B804C0" w:rsidRDefault="00B804C0" w:rsidP="00B804C0">
      <w:pPr>
        <w:ind w:left="360"/>
        <w:rPr>
          <w:rFonts w:ascii="Comic Sans MS" w:hAnsi="Comic Sans MS"/>
          <w:sz w:val="16"/>
          <w:szCs w:val="16"/>
        </w:rPr>
      </w:pPr>
    </w:p>
    <w:p w:rsidR="00B804C0" w:rsidRPr="00B804C0" w:rsidRDefault="00B804C0" w:rsidP="00B804C0">
      <w:pPr>
        <w:ind w:left="360"/>
        <w:rPr>
          <w:rFonts w:ascii="Comic Sans MS" w:hAnsi="Comic Sans MS"/>
          <w:sz w:val="16"/>
          <w:szCs w:val="16"/>
        </w:rPr>
      </w:pPr>
    </w:p>
    <w:p w:rsidR="00B804C0" w:rsidRPr="00B804C0" w:rsidRDefault="00B804C0" w:rsidP="00B804C0">
      <w:pPr>
        <w:pStyle w:val="Lijstalinea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B804C0">
        <w:rPr>
          <w:rFonts w:ascii="Comic Sans MS" w:hAnsi="Comic Sans MS"/>
          <w:sz w:val="16"/>
          <w:szCs w:val="16"/>
        </w:rPr>
        <w:t>2</w:t>
      </w:r>
      <w:r w:rsidRPr="00B804C0">
        <w:rPr>
          <w:rFonts w:ascii="Comic Sans MS" w:hAnsi="Comic Sans MS"/>
          <w:sz w:val="16"/>
          <w:szCs w:val="16"/>
          <w:vertAlign w:val="superscript"/>
        </w:rPr>
        <w:t>de</w:t>
      </w:r>
      <w:r w:rsidRPr="00B804C0"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zdj</w:t>
      </w:r>
      <w:proofErr w:type="spellEnd"/>
      <w:r>
        <w:rPr>
          <w:rFonts w:ascii="Comic Sans MS" w:hAnsi="Comic Sans MS"/>
          <w:sz w:val="16"/>
          <w:szCs w:val="16"/>
        </w:rPr>
        <w:t>- * bij Joh. 1,35-42 * door Paul Coucke * federatie St.-Andries-St.-Michiels-Brugge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  <w:r w:rsidRPr="00B804C0">
        <w:rPr>
          <w:rFonts w:ascii="Comic Sans MS" w:hAnsi="Comic Sans MS"/>
          <w:sz w:val="24"/>
          <w:szCs w:val="24"/>
        </w:rPr>
        <w:t xml:space="preserve"> </w:t>
      </w:r>
    </w:p>
    <w:p w:rsidR="00B804C0" w:rsidRPr="00B804C0" w:rsidRDefault="00B804C0" w:rsidP="00B804C0">
      <w:pPr>
        <w:rPr>
          <w:rFonts w:ascii="Comic Sans MS" w:hAnsi="Comic Sans MS"/>
          <w:sz w:val="24"/>
          <w:szCs w:val="24"/>
        </w:rPr>
      </w:pPr>
    </w:p>
    <w:sectPr w:rsidR="00B804C0" w:rsidRPr="00B8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61E6"/>
    <w:multiLevelType w:val="hybridMultilevel"/>
    <w:tmpl w:val="33303C50"/>
    <w:lvl w:ilvl="0" w:tplc="29DE7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0"/>
    <w:rsid w:val="00145FE3"/>
    <w:rsid w:val="00B804C0"/>
    <w:rsid w:val="00B83D3A"/>
    <w:rsid w:val="00D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F1C6-DDEB-4CDB-A999-B28A4E89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2015-01-14T21:50:00Z</dcterms:created>
  <dcterms:modified xsi:type="dcterms:W3CDTF">2015-01-14T22:04:00Z</dcterms:modified>
</cp:coreProperties>
</file>