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14" w:rsidRDefault="001E5B3B" w:rsidP="001E5B3B">
      <w:pPr>
        <w:pStyle w:val="Geenafstand"/>
        <w:rPr>
          <w:b/>
          <w:sz w:val="28"/>
          <w:szCs w:val="28"/>
        </w:rPr>
      </w:pPr>
      <w:r>
        <w:rPr>
          <w:b/>
          <w:sz w:val="28"/>
          <w:szCs w:val="28"/>
        </w:rPr>
        <w:t>Homilie op de 22</w:t>
      </w:r>
      <w:r w:rsidRPr="001E5B3B">
        <w:rPr>
          <w:b/>
          <w:sz w:val="28"/>
          <w:szCs w:val="28"/>
          <w:vertAlign w:val="superscript"/>
        </w:rPr>
        <w:t>e</w:t>
      </w:r>
      <w:r>
        <w:rPr>
          <w:b/>
          <w:sz w:val="28"/>
          <w:szCs w:val="28"/>
        </w:rPr>
        <w:t xml:space="preserve"> zondag door het jaar B: “Niets kan de mens bezoedelen wat van buiten af in hem komt.  Maar wat uit de mens komt, bezoedelt de mens (Mc. 7, 15).</w:t>
      </w:r>
    </w:p>
    <w:p w:rsidR="001E5B3B" w:rsidRDefault="001E5B3B" w:rsidP="001E5B3B">
      <w:pPr>
        <w:pStyle w:val="Geenafstand"/>
        <w:rPr>
          <w:sz w:val="28"/>
          <w:szCs w:val="28"/>
        </w:rPr>
      </w:pPr>
      <w:r>
        <w:rPr>
          <w:b/>
          <w:sz w:val="28"/>
          <w:szCs w:val="28"/>
        </w:rPr>
        <w:t xml:space="preserve">                                                                                               </w:t>
      </w:r>
      <w:r>
        <w:rPr>
          <w:sz w:val="28"/>
          <w:szCs w:val="28"/>
        </w:rPr>
        <w:t>Tielt, 2 september 2012</w:t>
      </w:r>
    </w:p>
    <w:p w:rsidR="001E5B3B" w:rsidRDefault="001E5B3B" w:rsidP="001E5B3B">
      <w:pPr>
        <w:pStyle w:val="Geenafstand"/>
        <w:rPr>
          <w:sz w:val="28"/>
          <w:szCs w:val="28"/>
        </w:rPr>
      </w:pPr>
    </w:p>
    <w:p w:rsidR="0001382D" w:rsidRDefault="001E5B3B" w:rsidP="0001382D">
      <w:pPr>
        <w:pStyle w:val="Geenafstand"/>
        <w:jc w:val="both"/>
        <w:rPr>
          <w:sz w:val="28"/>
          <w:szCs w:val="28"/>
        </w:rPr>
      </w:pPr>
      <w:r>
        <w:rPr>
          <w:sz w:val="28"/>
          <w:szCs w:val="28"/>
        </w:rPr>
        <w:t>In de evangelielezing die we zopas beluisterd hebben,</w:t>
      </w:r>
      <w:r w:rsidR="0001382D">
        <w:rPr>
          <w:sz w:val="28"/>
          <w:szCs w:val="28"/>
        </w:rPr>
        <w:t xml:space="preserve"> waarschuwt Jezus de Farizeeën van alle tijden en ook ons voor het gevaar van schijnheiligheid en een formalistische, puur uitwendige naleving van de wet.  Daarover zou heel wat te zeggen zijn.</w:t>
      </w:r>
    </w:p>
    <w:p w:rsidR="001E5B3B" w:rsidRDefault="0001382D" w:rsidP="0001382D">
      <w:pPr>
        <w:pStyle w:val="Geenafstand"/>
        <w:jc w:val="both"/>
        <w:rPr>
          <w:sz w:val="28"/>
          <w:szCs w:val="28"/>
        </w:rPr>
      </w:pPr>
      <w:r>
        <w:rPr>
          <w:sz w:val="28"/>
          <w:szCs w:val="28"/>
        </w:rPr>
        <w:t xml:space="preserve">Er is immers in onze maatschappij zoveel schijnheiligheid: ware gevoelens worden verborgen achter een gemaskerde blik, een artificiële vriendelijkheid, de geforceerde tandpastaglimlach </w:t>
      </w:r>
      <w:r w:rsidR="000407AB">
        <w:rPr>
          <w:sz w:val="28"/>
          <w:szCs w:val="28"/>
        </w:rPr>
        <w:t>van de meisjes op de reclameborden of de beroepsglimlach van de hostesses op het vliegtuig of de presentatrices in de T.V..  De wereld lijkt soms op een gemaskerd</w:t>
      </w:r>
      <w:r w:rsidR="00337529">
        <w:rPr>
          <w:sz w:val="28"/>
          <w:szCs w:val="28"/>
        </w:rPr>
        <w:t xml:space="preserve"> b</w:t>
      </w:r>
      <w:bookmarkStart w:id="0" w:name="_GoBack"/>
      <w:bookmarkEnd w:id="0"/>
      <w:r w:rsidR="000407AB">
        <w:rPr>
          <w:sz w:val="28"/>
          <w:szCs w:val="28"/>
        </w:rPr>
        <w:t>al, waaronder een vuurspuwende berg sluimert.</w:t>
      </w:r>
    </w:p>
    <w:p w:rsidR="000407AB" w:rsidRDefault="007C5D05" w:rsidP="0001382D">
      <w:pPr>
        <w:pStyle w:val="Geenafstand"/>
        <w:jc w:val="both"/>
        <w:rPr>
          <w:sz w:val="28"/>
          <w:szCs w:val="28"/>
        </w:rPr>
      </w:pPr>
      <w:r>
        <w:rPr>
          <w:sz w:val="28"/>
          <w:szCs w:val="28"/>
        </w:rPr>
        <w:t>Ook godsdienst, in de handen van mensen, is een blijvend gevaar: je verzeilt zo gemakkelijk in uiterlijke riten, geboden en verboden, die stipt, maar zonder ziel, nageleefd worden.  Je zou erover een lang sermoen kunnen houden.</w:t>
      </w:r>
    </w:p>
    <w:p w:rsidR="007C5D05" w:rsidRDefault="007C5D05" w:rsidP="0001382D">
      <w:pPr>
        <w:pStyle w:val="Geenafstand"/>
        <w:jc w:val="both"/>
        <w:rPr>
          <w:sz w:val="28"/>
          <w:szCs w:val="28"/>
        </w:rPr>
      </w:pPr>
      <w:r>
        <w:rPr>
          <w:sz w:val="28"/>
          <w:szCs w:val="28"/>
        </w:rPr>
        <w:t>En toch zou ik vandaag uit de evangelietekst enke</w:t>
      </w:r>
      <w:r w:rsidR="002350B6">
        <w:rPr>
          <w:sz w:val="28"/>
          <w:szCs w:val="28"/>
        </w:rPr>
        <w:t>l</w:t>
      </w:r>
      <w:r>
        <w:rPr>
          <w:sz w:val="28"/>
          <w:szCs w:val="28"/>
        </w:rPr>
        <w:t xml:space="preserve"> 2 zonderlinge zinnetjes willen lichten, namelijk: “Niets kan de mens bezoedelen wat van buiten af in de mens komt.  Maar wat uit de mens komt, bezoedelt de mens.”</w:t>
      </w:r>
    </w:p>
    <w:p w:rsidR="007C5D05" w:rsidRDefault="007C5D05" w:rsidP="0001382D">
      <w:pPr>
        <w:pStyle w:val="Geenafstand"/>
        <w:jc w:val="both"/>
        <w:rPr>
          <w:sz w:val="28"/>
          <w:szCs w:val="28"/>
        </w:rPr>
      </w:pPr>
      <w:r>
        <w:rPr>
          <w:sz w:val="28"/>
          <w:szCs w:val="28"/>
        </w:rPr>
        <w:t>Lang  heb ik die zinnen nooit begrepen.  Het is ook zo tegengesteld aan wat gebeurt in het menselijk lichaam, waar een infectie ontstaat door wat in de mens en in de ingewanden terechtkomt</w:t>
      </w:r>
      <w:r w:rsidR="00363042">
        <w:rPr>
          <w:sz w:val="28"/>
          <w:szCs w:val="28"/>
        </w:rPr>
        <w:t>.  Ik heb ooit eens op een reis in Afrika en zware paratyfus opgedaan door het drinken van bezoedeld water en het eten van verontreinigd voedsel.  Dat is geen prettige ervaring.</w:t>
      </w:r>
    </w:p>
    <w:p w:rsidR="00363042" w:rsidRDefault="00363042" w:rsidP="0001382D">
      <w:pPr>
        <w:pStyle w:val="Geenafstand"/>
        <w:jc w:val="both"/>
        <w:rPr>
          <w:sz w:val="28"/>
          <w:szCs w:val="28"/>
        </w:rPr>
      </w:pPr>
      <w:r>
        <w:rPr>
          <w:sz w:val="28"/>
          <w:szCs w:val="28"/>
        </w:rPr>
        <w:t>We worden ook gemakkelijk verontrust en beroerd door de verwijten die</w:t>
      </w:r>
      <w:r w:rsidR="002350B6">
        <w:rPr>
          <w:sz w:val="28"/>
          <w:szCs w:val="28"/>
        </w:rPr>
        <w:t xml:space="preserve"> we</w:t>
      </w:r>
      <w:r>
        <w:rPr>
          <w:sz w:val="28"/>
          <w:szCs w:val="28"/>
        </w:rPr>
        <w:t xml:space="preserve"> van mensen moeten slikken en do</w:t>
      </w:r>
      <w:r w:rsidR="002350B6">
        <w:rPr>
          <w:sz w:val="28"/>
          <w:szCs w:val="28"/>
        </w:rPr>
        <w:t>o</w:t>
      </w:r>
      <w:r>
        <w:rPr>
          <w:sz w:val="28"/>
          <w:szCs w:val="28"/>
        </w:rPr>
        <w:t>r het kwaad dat anderen ons aandoen.  Mensen moeten soms heel veel incasseren, veelal onverdiend.  Als getrouwde man of vrouw krijg je soms verwijten van je partner te horen en moet je misschien veel verdragen.  In je binnenste wordt iets gebroken, kapot gemaakt.  Dat doet pijn, maar het bezoedelt je niet.  Je bent daarom geen slecht</w:t>
      </w:r>
      <w:r w:rsidR="002350B6">
        <w:rPr>
          <w:sz w:val="28"/>
          <w:szCs w:val="28"/>
        </w:rPr>
        <w:t>e</w:t>
      </w:r>
      <w:r>
        <w:rPr>
          <w:sz w:val="28"/>
          <w:szCs w:val="28"/>
        </w:rPr>
        <w:t xml:space="preserve"> man of vrouw..  Ouders moeten soms veel verdragen van hun opgroeiende of getrouwde kinderen, die soms zo hard kunnen zijn in wat ze zeggen tegen hun ouders, in de manier waarop ze hen behandelen</w:t>
      </w:r>
      <w:r w:rsidR="002350B6">
        <w:rPr>
          <w:sz w:val="28"/>
          <w:szCs w:val="28"/>
        </w:rPr>
        <w:t>,</w:t>
      </w:r>
      <w:r>
        <w:rPr>
          <w:sz w:val="28"/>
          <w:szCs w:val="28"/>
        </w:rPr>
        <w:t xml:space="preserve"> zelfs in hun oude dag.  In Brugge vertelde me een vrouw van 85 jaar, die in een godshuisje woonde, dat sinds jaren haar 3 getrouwde dochters haar nooit meer kwamen bezoeken.  En ze voegde er wen</w:t>
      </w:r>
      <w:r w:rsidR="001E4A4C">
        <w:rPr>
          <w:sz w:val="28"/>
          <w:szCs w:val="28"/>
        </w:rPr>
        <w:t>end</w:t>
      </w:r>
      <w:r>
        <w:rPr>
          <w:sz w:val="28"/>
          <w:szCs w:val="28"/>
        </w:rPr>
        <w:t xml:space="preserve"> aan toe</w:t>
      </w:r>
      <w:r w:rsidR="001E4A4C">
        <w:rPr>
          <w:sz w:val="28"/>
          <w:szCs w:val="28"/>
        </w:rPr>
        <w:t xml:space="preserve">: “Dit jaar hebben ze zelfs met nieuwjaar geen kaartje geschreven.  Sommige ouders lijden heel sterk onder de ondankbaarheid van hun kinderen, maar ze worden er niet door bezoedeld: het </w:t>
      </w:r>
      <w:r w:rsidR="001E4A4C">
        <w:rPr>
          <w:sz w:val="28"/>
          <w:szCs w:val="28"/>
        </w:rPr>
        <w:lastRenderedPageBreak/>
        <w:t xml:space="preserve">zijn daarom geen slechte ouders!  Ook directies, leerkrachten, priesters, religieuzen, sociale werkers en werksters, politici, </w:t>
      </w:r>
      <w:proofErr w:type="spellStart"/>
      <w:r w:rsidR="001E4A4C">
        <w:rPr>
          <w:sz w:val="28"/>
          <w:szCs w:val="28"/>
        </w:rPr>
        <w:t>enz</w:t>
      </w:r>
      <w:proofErr w:type="spellEnd"/>
      <w:r w:rsidR="001E4A4C">
        <w:rPr>
          <w:sz w:val="28"/>
          <w:szCs w:val="28"/>
        </w:rPr>
        <w:t xml:space="preserve">… moeten thans veel incasseren en krijgen veel kritiek. </w:t>
      </w:r>
      <w:r w:rsidR="007C04B6">
        <w:rPr>
          <w:sz w:val="28"/>
          <w:szCs w:val="28"/>
        </w:rPr>
        <w:t>Soms terecht, maar meestal onverdiend.</w:t>
      </w:r>
      <w:r w:rsidR="001E4A4C">
        <w:rPr>
          <w:sz w:val="28"/>
          <w:szCs w:val="28"/>
        </w:rPr>
        <w:t xml:space="preserve"> Die beschuldigingen en verdachtmakingen doen pijn.  Maar het zijn daarom geen slechte of onbenullige mensen. </w:t>
      </w:r>
      <w:r w:rsidR="007C04B6">
        <w:rPr>
          <w:sz w:val="28"/>
          <w:szCs w:val="28"/>
        </w:rPr>
        <w:t xml:space="preserve">  Het zegt veelal meer over de aanklager dan over de beschuldigde.  Van </w:t>
      </w:r>
      <w:proofErr w:type="spellStart"/>
      <w:r w:rsidR="007C04B6">
        <w:rPr>
          <w:sz w:val="28"/>
          <w:szCs w:val="28"/>
        </w:rPr>
        <w:t>Talleyrand</w:t>
      </w:r>
      <w:proofErr w:type="spellEnd"/>
      <w:r w:rsidR="007C04B6">
        <w:rPr>
          <w:sz w:val="28"/>
          <w:szCs w:val="28"/>
        </w:rPr>
        <w:t xml:space="preserve">, de minister van Napoleon, wordt verteld dat hij op zekere dag van Napoleon een hele reeks verwijten naar zijn hoofd geslingerd kreeg.  </w:t>
      </w:r>
      <w:proofErr w:type="spellStart"/>
      <w:r w:rsidR="007C04B6">
        <w:rPr>
          <w:sz w:val="28"/>
          <w:szCs w:val="28"/>
        </w:rPr>
        <w:t>Talleyrand</w:t>
      </w:r>
      <w:proofErr w:type="spellEnd"/>
      <w:r w:rsidR="007C04B6">
        <w:rPr>
          <w:sz w:val="28"/>
          <w:szCs w:val="28"/>
        </w:rPr>
        <w:t xml:space="preserve">, die </w:t>
      </w:r>
      <w:r w:rsidR="00B11DE1">
        <w:rPr>
          <w:sz w:val="28"/>
          <w:szCs w:val="28"/>
        </w:rPr>
        <w:t>e</w:t>
      </w:r>
      <w:r w:rsidR="007C04B6">
        <w:rPr>
          <w:sz w:val="28"/>
          <w:szCs w:val="28"/>
        </w:rPr>
        <w:t>en koele sfinx</w:t>
      </w:r>
      <w:r w:rsidR="00B11DE1">
        <w:rPr>
          <w:sz w:val="28"/>
          <w:szCs w:val="28"/>
        </w:rPr>
        <w:t xml:space="preserve"> was</w:t>
      </w:r>
      <w:r w:rsidR="007C04B6">
        <w:rPr>
          <w:sz w:val="28"/>
          <w:szCs w:val="28"/>
        </w:rPr>
        <w:t>, reageerde daarop niet.  Toen hij buitenkwam, wou hij enkel dit kwijt: “Het is jammer dat een zo groot man</w:t>
      </w:r>
      <w:r w:rsidR="000808B1">
        <w:rPr>
          <w:sz w:val="28"/>
          <w:szCs w:val="28"/>
        </w:rPr>
        <w:t xml:space="preserve"> zo slecht opgevoed is</w:t>
      </w:r>
      <w:r w:rsidR="00401A1D">
        <w:rPr>
          <w:sz w:val="28"/>
          <w:szCs w:val="28"/>
        </w:rPr>
        <w:t>.”  Hij had de evangelietekst goed begrepen: “Niets kan de mens bezoedelen wat van buiten af in hem komt.  Maar wat uit de mens komt, dat bezoedelt de mens.”  Dat evangelisch gezegde is een bemoedigend woord voor alle mensen die veel moeten incasseren.</w:t>
      </w:r>
    </w:p>
    <w:p w:rsidR="00401A1D" w:rsidRDefault="00401A1D" w:rsidP="0001382D">
      <w:pPr>
        <w:pStyle w:val="Geenafstand"/>
        <w:jc w:val="both"/>
        <w:rPr>
          <w:sz w:val="28"/>
          <w:szCs w:val="28"/>
        </w:rPr>
      </w:pPr>
      <w:r>
        <w:rPr>
          <w:sz w:val="28"/>
          <w:szCs w:val="28"/>
        </w:rPr>
        <w:t xml:space="preserve">Het tweede zinnetje is een zware veroordeling: “Wat uit de mens komt, dat bezoedelt de mens.”  Kwaadsprekerij b.v. bezoedelt degene die kwaadspreekt, want dat komt uit het binnenste van de mens, veelal uit zijn jaloersheid.  Er is er nogal wat in onze maatschappij: jaloersheid op de buren, een collega of zus omdat ze een mooier huis hebben of een mooiere wagen, omdat ze mooier zijn of althans een mooiere vrouw hebben; of omdat ze een hogere functie bekleden of vrienden of relaties hebben in </w:t>
      </w:r>
      <w:r w:rsidR="001362F1">
        <w:rPr>
          <w:sz w:val="28"/>
          <w:szCs w:val="28"/>
        </w:rPr>
        <w:t xml:space="preserve">betere kringen, </w:t>
      </w:r>
      <w:proofErr w:type="spellStart"/>
      <w:r w:rsidR="001362F1">
        <w:rPr>
          <w:sz w:val="28"/>
          <w:szCs w:val="28"/>
        </w:rPr>
        <w:t>enz</w:t>
      </w:r>
      <w:proofErr w:type="spellEnd"/>
      <w:r w:rsidR="001362F1">
        <w:rPr>
          <w:sz w:val="28"/>
          <w:szCs w:val="28"/>
        </w:rPr>
        <w:t>…  Dat is de grote kwaal van het zich vergelijken met anderen, waardoor je altijd ongelukkig bent.  Hun jaloersheid uit zich in banale roddel of kwaadsprekerij die ze handig verpakken in formules als: “Het schijnt dat…; ze zeggen dat… of zou het waar zijn dat…?</w:t>
      </w:r>
      <w:r w:rsidR="00B11DE1">
        <w:rPr>
          <w:sz w:val="28"/>
          <w:szCs w:val="28"/>
        </w:rPr>
        <w:t>”</w:t>
      </w:r>
      <w:r w:rsidR="001362F1">
        <w:rPr>
          <w:sz w:val="28"/>
          <w:szCs w:val="28"/>
        </w:rPr>
        <w:t xml:space="preserve">   Ze vergeten dat ze daarmee een eigen laaghartige gevoelens blootgeven  en vooral zichzelf bezoedelen.  Soms is het </w:t>
      </w:r>
      <w:r w:rsidR="00B11DE1">
        <w:rPr>
          <w:sz w:val="28"/>
          <w:szCs w:val="28"/>
        </w:rPr>
        <w:t>e</w:t>
      </w:r>
      <w:r w:rsidR="001362F1">
        <w:rPr>
          <w:sz w:val="28"/>
          <w:szCs w:val="28"/>
        </w:rPr>
        <w:t>en uiting van zelfgenoegzaamheid: een zich beter wanen dan</w:t>
      </w:r>
      <w:r w:rsidR="00B11DE1">
        <w:rPr>
          <w:sz w:val="28"/>
          <w:szCs w:val="28"/>
        </w:rPr>
        <w:t xml:space="preserve"> de</w:t>
      </w:r>
      <w:r w:rsidR="001362F1">
        <w:rPr>
          <w:sz w:val="28"/>
          <w:szCs w:val="28"/>
        </w:rPr>
        <w:t xml:space="preserve"> anderen.  Soms is het uit trots: ze zijn fier iets te weten dat anderen misschien niet weten.  Dat weinig mensen een geheim kunnen bewaren heeft La Fontaine al gemerkt toen hij schreef: “Niets weegt zo zwaar als een secreet en vrouwen hebben er last mee h</w:t>
      </w:r>
      <w:r w:rsidR="00B11DE1">
        <w:rPr>
          <w:sz w:val="28"/>
          <w:szCs w:val="28"/>
        </w:rPr>
        <w:t>e</w:t>
      </w:r>
      <w:r w:rsidR="001362F1">
        <w:rPr>
          <w:sz w:val="28"/>
          <w:szCs w:val="28"/>
        </w:rPr>
        <w:t xml:space="preserve">t lang voor zich te houden.  En in dat opzicht ken ik zelfs veel mannen die echte vrouwen zijn” (Et je </w:t>
      </w:r>
      <w:proofErr w:type="spellStart"/>
      <w:r w:rsidR="001362F1">
        <w:rPr>
          <w:sz w:val="28"/>
          <w:szCs w:val="28"/>
        </w:rPr>
        <w:t>sais</w:t>
      </w:r>
      <w:proofErr w:type="spellEnd"/>
      <w:r w:rsidR="001362F1">
        <w:rPr>
          <w:sz w:val="28"/>
          <w:szCs w:val="28"/>
        </w:rPr>
        <w:t xml:space="preserve"> </w:t>
      </w:r>
      <w:proofErr w:type="spellStart"/>
      <w:r w:rsidR="001362F1">
        <w:rPr>
          <w:sz w:val="28"/>
          <w:szCs w:val="28"/>
        </w:rPr>
        <w:t>même</w:t>
      </w:r>
      <w:proofErr w:type="spellEnd"/>
      <w:r w:rsidR="001362F1">
        <w:rPr>
          <w:sz w:val="28"/>
          <w:szCs w:val="28"/>
        </w:rPr>
        <w:t xml:space="preserve"> </w:t>
      </w:r>
      <w:proofErr w:type="spellStart"/>
      <w:r w:rsidR="001362F1">
        <w:rPr>
          <w:sz w:val="28"/>
          <w:szCs w:val="28"/>
        </w:rPr>
        <w:t>sur</w:t>
      </w:r>
      <w:proofErr w:type="spellEnd"/>
      <w:r w:rsidR="001362F1">
        <w:rPr>
          <w:sz w:val="28"/>
          <w:szCs w:val="28"/>
        </w:rPr>
        <w:t xml:space="preserve"> </w:t>
      </w:r>
      <w:proofErr w:type="spellStart"/>
      <w:r w:rsidR="001362F1">
        <w:rPr>
          <w:sz w:val="28"/>
          <w:szCs w:val="28"/>
        </w:rPr>
        <w:t>ce</w:t>
      </w:r>
      <w:proofErr w:type="spellEnd"/>
      <w:r w:rsidR="001362F1">
        <w:rPr>
          <w:sz w:val="28"/>
          <w:szCs w:val="28"/>
        </w:rPr>
        <w:t xml:space="preserve"> fait bon </w:t>
      </w:r>
      <w:proofErr w:type="spellStart"/>
      <w:r w:rsidR="001362F1">
        <w:rPr>
          <w:sz w:val="28"/>
          <w:szCs w:val="28"/>
        </w:rPr>
        <w:t>nombre</w:t>
      </w:r>
      <w:proofErr w:type="spellEnd"/>
      <w:r w:rsidR="001362F1">
        <w:rPr>
          <w:sz w:val="28"/>
          <w:szCs w:val="28"/>
        </w:rPr>
        <w:t xml:space="preserve"> </w:t>
      </w:r>
      <w:proofErr w:type="spellStart"/>
      <w:r w:rsidR="001362F1">
        <w:rPr>
          <w:sz w:val="28"/>
          <w:szCs w:val="28"/>
        </w:rPr>
        <w:t>d’hommes</w:t>
      </w:r>
      <w:proofErr w:type="spellEnd"/>
      <w:r w:rsidR="001362F1">
        <w:rPr>
          <w:sz w:val="28"/>
          <w:szCs w:val="28"/>
        </w:rPr>
        <w:t xml:space="preserve"> </w:t>
      </w:r>
      <w:proofErr w:type="spellStart"/>
      <w:r w:rsidR="001362F1">
        <w:rPr>
          <w:sz w:val="28"/>
          <w:szCs w:val="28"/>
        </w:rPr>
        <w:t>qui</w:t>
      </w:r>
      <w:proofErr w:type="spellEnd"/>
      <w:r w:rsidR="001362F1">
        <w:rPr>
          <w:sz w:val="28"/>
          <w:szCs w:val="28"/>
        </w:rPr>
        <w:t xml:space="preserve"> </w:t>
      </w:r>
      <w:proofErr w:type="spellStart"/>
      <w:r w:rsidR="001362F1">
        <w:rPr>
          <w:sz w:val="28"/>
          <w:szCs w:val="28"/>
        </w:rPr>
        <w:t>sont</w:t>
      </w:r>
      <w:proofErr w:type="spellEnd"/>
      <w:r w:rsidR="001362F1">
        <w:rPr>
          <w:sz w:val="28"/>
          <w:szCs w:val="28"/>
        </w:rPr>
        <w:t xml:space="preserve"> </w:t>
      </w:r>
      <w:proofErr w:type="spellStart"/>
      <w:r w:rsidR="001362F1">
        <w:rPr>
          <w:sz w:val="28"/>
          <w:szCs w:val="28"/>
        </w:rPr>
        <w:t>femmes</w:t>
      </w:r>
      <w:proofErr w:type="spellEnd"/>
      <w:r w:rsidR="001362F1">
        <w:rPr>
          <w:sz w:val="28"/>
          <w:szCs w:val="28"/>
        </w:rPr>
        <w:t>).</w:t>
      </w:r>
    </w:p>
    <w:p w:rsidR="001362F1" w:rsidRDefault="001362F1" w:rsidP="0001382D">
      <w:pPr>
        <w:pStyle w:val="Geenafstand"/>
        <w:jc w:val="both"/>
        <w:rPr>
          <w:sz w:val="28"/>
          <w:szCs w:val="28"/>
        </w:rPr>
      </w:pPr>
      <w:r>
        <w:rPr>
          <w:sz w:val="28"/>
          <w:szCs w:val="28"/>
        </w:rPr>
        <w:t>“Niemand wordt onrein door wat van buiten af in hem komt.  Maar wat uit de</w:t>
      </w:r>
      <w:r w:rsidR="00F112B5">
        <w:rPr>
          <w:sz w:val="28"/>
          <w:szCs w:val="28"/>
        </w:rPr>
        <w:t xml:space="preserve"> </w:t>
      </w:r>
      <w:r>
        <w:rPr>
          <w:sz w:val="28"/>
          <w:szCs w:val="28"/>
        </w:rPr>
        <w:t>mens komt, maakt hem onrein</w:t>
      </w:r>
      <w:r w:rsidR="00F112B5">
        <w:rPr>
          <w:sz w:val="28"/>
          <w:szCs w:val="28"/>
        </w:rPr>
        <w:t>.”  Het is een troost voor de mensen die veel moeten incasseren en verdragen; een harde waarschuwing opdat we zouden beseffen dat we niet de anderen maar onszelf bezoedelen door het kwaad dat we over de mensen vertellen of bij hen aanrichten.</w:t>
      </w:r>
    </w:p>
    <w:p w:rsidR="00F112B5" w:rsidRDefault="00F112B5" w:rsidP="0001382D">
      <w:pPr>
        <w:pStyle w:val="Geenafstand"/>
        <w:jc w:val="both"/>
        <w:rPr>
          <w:sz w:val="28"/>
          <w:szCs w:val="28"/>
        </w:rPr>
      </w:pPr>
    </w:p>
    <w:p w:rsidR="00F112B5" w:rsidRDefault="00F112B5" w:rsidP="0001382D">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p w:rsidR="00363042" w:rsidRPr="001E5B3B" w:rsidRDefault="00363042" w:rsidP="0001382D">
      <w:pPr>
        <w:pStyle w:val="Geenafstand"/>
        <w:jc w:val="both"/>
        <w:rPr>
          <w:sz w:val="28"/>
          <w:szCs w:val="28"/>
        </w:rPr>
      </w:pPr>
    </w:p>
    <w:sectPr w:rsidR="00363042" w:rsidRPr="001E5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CE"/>
    <w:rsid w:val="0001382D"/>
    <w:rsid w:val="000407AB"/>
    <w:rsid w:val="000808B1"/>
    <w:rsid w:val="001362F1"/>
    <w:rsid w:val="001E4A4C"/>
    <w:rsid w:val="001E5B3B"/>
    <w:rsid w:val="002350B6"/>
    <w:rsid w:val="002A31CE"/>
    <w:rsid w:val="00337529"/>
    <w:rsid w:val="00363042"/>
    <w:rsid w:val="00401A1D"/>
    <w:rsid w:val="007C04B6"/>
    <w:rsid w:val="007C5D05"/>
    <w:rsid w:val="00B11DE1"/>
    <w:rsid w:val="00F112B5"/>
    <w:rsid w:val="00F51C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5B3B"/>
    <w:pPr>
      <w:spacing w:after="0" w:line="240" w:lineRule="auto"/>
    </w:pPr>
  </w:style>
  <w:style w:type="paragraph" w:styleId="Ballontekst">
    <w:name w:val="Balloon Text"/>
    <w:basedOn w:val="Standaard"/>
    <w:link w:val="BallontekstChar"/>
    <w:uiPriority w:val="99"/>
    <w:semiHidden/>
    <w:unhideWhenUsed/>
    <w:rsid w:val="002350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5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5B3B"/>
    <w:pPr>
      <w:spacing w:after="0" w:line="240" w:lineRule="auto"/>
    </w:pPr>
  </w:style>
  <w:style w:type="paragraph" w:styleId="Ballontekst">
    <w:name w:val="Balloon Text"/>
    <w:basedOn w:val="Standaard"/>
    <w:link w:val="BallontekstChar"/>
    <w:uiPriority w:val="99"/>
    <w:semiHidden/>
    <w:unhideWhenUsed/>
    <w:rsid w:val="002350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5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853</Words>
  <Characters>4692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cp:lastPrinted>2012-08-06T14:42:00Z</cp:lastPrinted>
  <dcterms:created xsi:type="dcterms:W3CDTF">2012-08-02T12:43:00Z</dcterms:created>
  <dcterms:modified xsi:type="dcterms:W3CDTF">2012-08-12T08:35:00Z</dcterms:modified>
</cp:coreProperties>
</file>