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73" w:rsidRDefault="00F16773" w:rsidP="00F16773">
      <w:pPr>
        <w:pStyle w:val="Geenafstand"/>
        <w:rPr>
          <w:sz w:val="28"/>
          <w:szCs w:val="28"/>
        </w:rPr>
      </w:pPr>
      <w:r>
        <w:rPr>
          <w:b/>
          <w:sz w:val="28"/>
          <w:szCs w:val="28"/>
        </w:rPr>
        <w:t>Homilie op de 15</w:t>
      </w:r>
      <w:r w:rsidRPr="00F16773">
        <w:rPr>
          <w:b/>
          <w:sz w:val="28"/>
          <w:szCs w:val="28"/>
          <w:vertAlign w:val="superscript"/>
        </w:rPr>
        <w:t>e</w:t>
      </w:r>
      <w:r>
        <w:rPr>
          <w:b/>
          <w:sz w:val="28"/>
          <w:szCs w:val="28"/>
        </w:rPr>
        <w:t xml:space="preserve"> zondag door het jaar B: </w:t>
      </w:r>
      <w:proofErr w:type="spellStart"/>
      <w:r>
        <w:rPr>
          <w:b/>
          <w:sz w:val="28"/>
          <w:szCs w:val="28"/>
        </w:rPr>
        <w:t>Amasja</w:t>
      </w:r>
      <w:proofErr w:type="spellEnd"/>
      <w:r>
        <w:rPr>
          <w:b/>
          <w:sz w:val="28"/>
          <w:szCs w:val="28"/>
        </w:rPr>
        <w:t xml:space="preserve"> en Amos (Amos 7, 12-15 en Mc. 6, 7-13                                                                                        </w:t>
      </w:r>
      <w:r>
        <w:rPr>
          <w:sz w:val="28"/>
          <w:szCs w:val="28"/>
        </w:rPr>
        <w:t>Tielt,15 juli  2012</w:t>
      </w:r>
    </w:p>
    <w:p w:rsidR="00F16773" w:rsidRDefault="00F16773" w:rsidP="00F16773">
      <w:pPr>
        <w:pStyle w:val="Geenafstand"/>
        <w:rPr>
          <w:sz w:val="28"/>
          <w:szCs w:val="28"/>
        </w:rPr>
      </w:pPr>
    </w:p>
    <w:p w:rsidR="00F16773" w:rsidRDefault="00F16773" w:rsidP="00F16773">
      <w:pPr>
        <w:pStyle w:val="Geenafstand"/>
        <w:rPr>
          <w:sz w:val="28"/>
          <w:szCs w:val="28"/>
        </w:rPr>
      </w:pPr>
      <w:r>
        <w:rPr>
          <w:sz w:val="28"/>
          <w:szCs w:val="28"/>
        </w:rPr>
        <w:t>In de eerste lezing hoorden we een boeiend verhaal over de profeet Amos.  Een actueel verhaal!</w:t>
      </w:r>
    </w:p>
    <w:p w:rsidR="00E157B1" w:rsidRDefault="00F16773" w:rsidP="00F16773">
      <w:pPr>
        <w:pStyle w:val="Geenafstand"/>
        <w:jc w:val="both"/>
        <w:rPr>
          <w:sz w:val="28"/>
          <w:szCs w:val="28"/>
        </w:rPr>
      </w:pPr>
      <w:r>
        <w:rPr>
          <w:sz w:val="28"/>
          <w:szCs w:val="28"/>
        </w:rPr>
        <w:t xml:space="preserve">Israël was toen verdeeld in een Noord- en een </w:t>
      </w:r>
      <w:proofErr w:type="spellStart"/>
      <w:r>
        <w:rPr>
          <w:sz w:val="28"/>
          <w:szCs w:val="28"/>
        </w:rPr>
        <w:t>Zuidrijk</w:t>
      </w:r>
      <w:proofErr w:type="spellEnd"/>
      <w:r>
        <w:rPr>
          <w:sz w:val="28"/>
          <w:szCs w:val="28"/>
        </w:rPr>
        <w:t xml:space="preserve">.  Dat Noorden had een eigen koning, </w:t>
      </w:r>
      <w:proofErr w:type="spellStart"/>
      <w:r>
        <w:rPr>
          <w:sz w:val="28"/>
          <w:szCs w:val="28"/>
        </w:rPr>
        <w:t>Jerobeam</w:t>
      </w:r>
      <w:proofErr w:type="spellEnd"/>
      <w:r>
        <w:rPr>
          <w:sz w:val="28"/>
          <w:szCs w:val="28"/>
        </w:rPr>
        <w:t xml:space="preserve">, die zich ten koste van anderen verrijkte, zoals vele machthebbers vroeger en ook nu nog.   Voor zichzelf bouwde hij mooie paleizen, maar de armen liet hij creperen in krotten.  Het heiligdom in </w:t>
      </w:r>
      <w:proofErr w:type="spellStart"/>
      <w:r>
        <w:rPr>
          <w:sz w:val="28"/>
          <w:szCs w:val="28"/>
        </w:rPr>
        <w:t>Bethel</w:t>
      </w:r>
      <w:proofErr w:type="spellEnd"/>
      <w:r>
        <w:rPr>
          <w:sz w:val="28"/>
          <w:szCs w:val="28"/>
        </w:rPr>
        <w:t xml:space="preserve"> was een soort schaamlap</w:t>
      </w:r>
      <w:r w:rsidR="0010381B">
        <w:rPr>
          <w:sz w:val="28"/>
          <w:szCs w:val="28"/>
        </w:rPr>
        <w:t xml:space="preserve"> voor zijn gewetenloos leven, een soort alibi: kijk eens hoe vroom en gelovig wij zijn!  Maar intussen was het een en al oneerlijkheid en corruptie daar in het Noorden van het land</w:t>
      </w:r>
      <w:r w:rsidR="00B116DA">
        <w:rPr>
          <w:sz w:val="28"/>
          <w:szCs w:val="28"/>
        </w:rPr>
        <w:t>.</w:t>
      </w:r>
    </w:p>
    <w:p w:rsidR="00E157B1" w:rsidRDefault="00E157B1" w:rsidP="00F16773">
      <w:pPr>
        <w:pStyle w:val="Geenafstand"/>
        <w:jc w:val="both"/>
        <w:rPr>
          <w:sz w:val="28"/>
          <w:szCs w:val="28"/>
        </w:rPr>
      </w:pPr>
      <w:r>
        <w:rPr>
          <w:sz w:val="28"/>
          <w:szCs w:val="28"/>
        </w:rPr>
        <w:t xml:space="preserve">En dan komt daar de profeet Amos, een, veehoeder en vijgenkweker, een echte boerenzoon uit het Zuiden, met veel gezond boerenverstand, maar vooral met een radde tong, een tong van lintjes, en een groot rechtvaardigheidsgevoel.  Iemand die zich door God geroepen voelt om ze daar in het Noorden tot de orde te roepen, tot Gods orde: om te zeggen dat het zo niet verder kon.  Wie de mensen naakt voor de spiegel plaatst, “the man in the </w:t>
      </w:r>
      <w:proofErr w:type="spellStart"/>
      <w:r>
        <w:rPr>
          <w:sz w:val="28"/>
          <w:szCs w:val="28"/>
        </w:rPr>
        <w:t>mi</w:t>
      </w:r>
      <w:r w:rsidR="00D23229">
        <w:rPr>
          <w:sz w:val="28"/>
          <w:szCs w:val="28"/>
        </w:rPr>
        <w:t>rror</w:t>
      </w:r>
      <w:proofErr w:type="spellEnd"/>
      <w:r w:rsidR="00D23229">
        <w:rPr>
          <w:sz w:val="28"/>
          <w:szCs w:val="28"/>
        </w:rPr>
        <w:t>” waarover de zanger zingt,</w:t>
      </w:r>
      <w:r>
        <w:rPr>
          <w:sz w:val="28"/>
          <w:szCs w:val="28"/>
        </w:rPr>
        <w:t xml:space="preserve"> wie op zere tenen trapt, wie dwarsligt zoals Amos deed, krijgt boel.  Nu zeker!  Vroeger ook!</w:t>
      </w:r>
    </w:p>
    <w:p w:rsidR="00F16773" w:rsidRDefault="00E157B1" w:rsidP="00F16773">
      <w:pPr>
        <w:pStyle w:val="Geenafstand"/>
        <w:jc w:val="both"/>
        <w:rPr>
          <w:sz w:val="28"/>
          <w:szCs w:val="28"/>
        </w:rPr>
      </w:pPr>
      <w:r>
        <w:rPr>
          <w:sz w:val="28"/>
          <w:szCs w:val="28"/>
        </w:rPr>
        <w:t xml:space="preserve">Dan verschijnt </w:t>
      </w:r>
      <w:proofErr w:type="spellStart"/>
      <w:r>
        <w:rPr>
          <w:sz w:val="28"/>
          <w:szCs w:val="28"/>
        </w:rPr>
        <w:t>Amasja</w:t>
      </w:r>
      <w:proofErr w:type="spellEnd"/>
      <w:r>
        <w:rPr>
          <w:sz w:val="28"/>
          <w:szCs w:val="28"/>
        </w:rPr>
        <w:t xml:space="preserve">, de priester van het heiligdom </w:t>
      </w:r>
      <w:proofErr w:type="spellStart"/>
      <w:r>
        <w:rPr>
          <w:sz w:val="28"/>
          <w:szCs w:val="28"/>
        </w:rPr>
        <w:t>Bethel</w:t>
      </w:r>
      <w:proofErr w:type="spellEnd"/>
      <w:r>
        <w:rPr>
          <w:sz w:val="28"/>
          <w:szCs w:val="28"/>
        </w:rPr>
        <w:t>, een woordvoerder en kontlikker van de koning.  Die zegt tot Amos: “Maak dat je wegkomt.  We zullen je wegpromoveren.  Dan kun je elders je brood verdienen met preken.  En laat ons en ons heiligdom</w:t>
      </w:r>
      <w:r w:rsidR="00F16773">
        <w:rPr>
          <w:sz w:val="28"/>
          <w:szCs w:val="28"/>
        </w:rPr>
        <w:t xml:space="preserve"> </w:t>
      </w:r>
      <w:r>
        <w:rPr>
          <w:sz w:val="28"/>
          <w:szCs w:val="28"/>
        </w:rPr>
        <w:t xml:space="preserve">met rust.” </w:t>
      </w:r>
    </w:p>
    <w:p w:rsidR="00E157B1" w:rsidRDefault="00E157B1" w:rsidP="00F16773">
      <w:pPr>
        <w:pStyle w:val="Geenafstand"/>
        <w:jc w:val="both"/>
        <w:rPr>
          <w:sz w:val="28"/>
          <w:szCs w:val="28"/>
        </w:rPr>
      </w:pPr>
      <w:r>
        <w:rPr>
          <w:sz w:val="28"/>
          <w:szCs w:val="28"/>
        </w:rPr>
        <w:t xml:space="preserve">Mensen, ook priesters als </w:t>
      </w:r>
      <w:proofErr w:type="spellStart"/>
      <w:r>
        <w:rPr>
          <w:sz w:val="28"/>
          <w:szCs w:val="28"/>
        </w:rPr>
        <w:t>Amasja</w:t>
      </w:r>
      <w:proofErr w:type="spellEnd"/>
      <w:r>
        <w:rPr>
          <w:sz w:val="28"/>
          <w:szCs w:val="28"/>
        </w:rPr>
        <w:t>, zijn van alle tijden</w:t>
      </w:r>
      <w:r w:rsidR="00777D4E">
        <w:rPr>
          <w:sz w:val="28"/>
          <w:szCs w:val="28"/>
        </w:rPr>
        <w:t>.  Hij is, wat wij in negatieve zin noemen, een “functionaris” geworden, een meeloper en jaknikker van de koning, van hen die het voor het zeggen hebben.   De brave dienaar in dienst van de tempel en van eigen profeet, die nooit de machthebbers tegen de schenen schopt, die in zijn optreden de waarheid niet durft zeggen maar ze verdoezelt, de zogezegde diplomaat, de man van het compromis: ideale aanpak om carrière te maken, misschien ook nu nog, zelfs in de Kerk</w:t>
      </w:r>
      <w:r w:rsidR="00D23229">
        <w:rPr>
          <w:sz w:val="28"/>
          <w:szCs w:val="28"/>
        </w:rPr>
        <w:t>,</w:t>
      </w:r>
      <w:r w:rsidR="00777D4E">
        <w:rPr>
          <w:sz w:val="28"/>
          <w:szCs w:val="28"/>
        </w:rPr>
        <w:t xml:space="preserve"> tot in het Vaticaan.</w:t>
      </w:r>
    </w:p>
    <w:p w:rsidR="00777D4E" w:rsidRDefault="00777D4E" w:rsidP="00F16773">
      <w:pPr>
        <w:pStyle w:val="Geenafstand"/>
        <w:jc w:val="both"/>
        <w:rPr>
          <w:sz w:val="28"/>
          <w:szCs w:val="28"/>
        </w:rPr>
      </w:pPr>
      <w:r>
        <w:rPr>
          <w:sz w:val="28"/>
          <w:szCs w:val="28"/>
        </w:rPr>
        <w:t>Dat is de bekoring die ons allen besluipt, ook vandaag nog</w:t>
      </w:r>
      <w:r w:rsidR="006B33A9">
        <w:rPr>
          <w:sz w:val="28"/>
          <w:szCs w:val="28"/>
        </w:rPr>
        <w:t>.  De mensen naar de mond praten in plaats van ze onverbloemd het evangelie te verkondigen.  Wee de predikant die nooit choqueert!  We moeten, - zo hoorden we het in het evangelie, - de duivels bij name durven noemen een ze uitdrijven.  Niet dat we, zoals in de Middeleeuwen, gespecialiseerde duivelsuitdrijvers moeten hebben, met b.v. hun adres, telefoon en faxnummer in de Gouden Gids en een website</w:t>
      </w:r>
      <w:r w:rsidR="008F4598">
        <w:rPr>
          <w:sz w:val="28"/>
          <w:szCs w:val="28"/>
        </w:rPr>
        <w:t xml:space="preserve"> op </w:t>
      </w:r>
      <w:r w:rsidR="00D23229">
        <w:rPr>
          <w:sz w:val="28"/>
          <w:szCs w:val="28"/>
        </w:rPr>
        <w:t>i</w:t>
      </w:r>
      <w:bookmarkStart w:id="0" w:name="_GoBack"/>
      <w:bookmarkEnd w:id="0"/>
      <w:r w:rsidR="008F4598">
        <w:rPr>
          <w:sz w:val="28"/>
          <w:szCs w:val="28"/>
        </w:rPr>
        <w:t xml:space="preserve">nternet.  Maar we moeten durven reageren tegen een slechte geest in de gezinnen, in een school, op het werk: ontrouw, egoïsme, oneerlijkheid, </w:t>
      </w:r>
      <w:r w:rsidR="008F4598">
        <w:rPr>
          <w:sz w:val="28"/>
          <w:szCs w:val="28"/>
        </w:rPr>
        <w:lastRenderedPageBreak/>
        <w:t xml:space="preserve">pesterijen, kwaadsprekerij, oppervlakkigheid, </w:t>
      </w:r>
      <w:proofErr w:type="spellStart"/>
      <w:r w:rsidR="008F4598">
        <w:rPr>
          <w:sz w:val="28"/>
          <w:szCs w:val="28"/>
        </w:rPr>
        <w:t>enz</w:t>
      </w:r>
      <w:proofErr w:type="spellEnd"/>
      <w:r w:rsidR="008F4598">
        <w:rPr>
          <w:sz w:val="28"/>
          <w:szCs w:val="28"/>
        </w:rPr>
        <w:t xml:space="preserve">…, waardoor het leven een hel wordt.  Durven stelling nemen, zoals de profeet Amos, op gevaar af dat ze je buitengooien of links laten liggen.  Wetend dat, als je zo handelt en spreekt, je dan meer dan één </w:t>
      </w:r>
      <w:proofErr w:type="spellStart"/>
      <w:r w:rsidR="008F4598">
        <w:rPr>
          <w:sz w:val="28"/>
          <w:szCs w:val="28"/>
        </w:rPr>
        <w:t>Amasja</w:t>
      </w:r>
      <w:proofErr w:type="spellEnd"/>
      <w:r w:rsidR="008F4598">
        <w:rPr>
          <w:sz w:val="28"/>
          <w:szCs w:val="28"/>
        </w:rPr>
        <w:t xml:space="preserve"> zult ontmoeten, die je zegt: “Ver</w:t>
      </w:r>
      <w:r w:rsidR="00844A83">
        <w:rPr>
          <w:sz w:val="28"/>
          <w:szCs w:val="28"/>
        </w:rPr>
        <w:t>t</w:t>
      </w:r>
      <w:r w:rsidR="008F4598">
        <w:rPr>
          <w:sz w:val="28"/>
          <w:szCs w:val="28"/>
        </w:rPr>
        <w:t>el dat maar aan anderen, maar laat ons</w:t>
      </w:r>
      <w:r w:rsidR="00E577FF">
        <w:rPr>
          <w:sz w:val="28"/>
          <w:szCs w:val="28"/>
        </w:rPr>
        <w:t xml:space="preserve"> </w:t>
      </w:r>
      <w:r w:rsidR="008F4598">
        <w:rPr>
          <w:sz w:val="28"/>
          <w:szCs w:val="28"/>
        </w:rPr>
        <w:t>met rust.”</w:t>
      </w:r>
    </w:p>
    <w:p w:rsidR="005C3004" w:rsidRDefault="00E577FF" w:rsidP="00F16773">
      <w:pPr>
        <w:pStyle w:val="Geenafstand"/>
        <w:jc w:val="both"/>
        <w:rPr>
          <w:sz w:val="28"/>
          <w:szCs w:val="28"/>
        </w:rPr>
      </w:pPr>
      <w:r>
        <w:rPr>
          <w:sz w:val="28"/>
          <w:szCs w:val="28"/>
        </w:rPr>
        <w:t xml:space="preserve">Mensen als de priester </w:t>
      </w:r>
      <w:proofErr w:type="spellStart"/>
      <w:r>
        <w:rPr>
          <w:sz w:val="28"/>
          <w:szCs w:val="28"/>
        </w:rPr>
        <w:t>Amasja</w:t>
      </w:r>
      <w:proofErr w:type="spellEnd"/>
      <w:r>
        <w:rPr>
          <w:sz w:val="28"/>
          <w:szCs w:val="28"/>
        </w:rPr>
        <w:t xml:space="preserve"> ontmoet je ook in wie tot je zegt: “Maak dat je wegkomt!”  Iedere keer dat trouw zijn moeilijk wordt en dat twijfel je aangrijpt, iedere keer dat onbaatzuchtige inzet voor anderen op kritiek of verdachtmaking botst, duiken er wel </w:t>
      </w:r>
      <w:proofErr w:type="spellStart"/>
      <w:r>
        <w:rPr>
          <w:sz w:val="28"/>
          <w:szCs w:val="28"/>
        </w:rPr>
        <w:t>Amasjas</w:t>
      </w:r>
      <w:proofErr w:type="spellEnd"/>
      <w:r>
        <w:rPr>
          <w:sz w:val="28"/>
          <w:szCs w:val="28"/>
        </w:rPr>
        <w:t xml:space="preserve"> op die je zeggen: “Trap het af.  Trek je de miserie va</w:t>
      </w:r>
      <w:r w:rsidR="003109DB">
        <w:rPr>
          <w:sz w:val="28"/>
          <w:szCs w:val="28"/>
        </w:rPr>
        <w:t xml:space="preserve">n anderen niet aan.  Stop toch met </w:t>
      </w:r>
      <w:r>
        <w:rPr>
          <w:sz w:val="28"/>
          <w:szCs w:val="28"/>
        </w:rPr>
        <w:t>die inzet voor de parochie</w:t>
      </w:r>
      <w:r w:rsidR="005C3004">
        <w:rPr>
          <w:sz w:val="28"/>
          <w:szCs w:val="28"/>
        </w:rPr>
        <w:t xml:space="preserve">, de sociale beweging, de mensen met miserie of problemen, </w:t>
      </w:r>
      <w:proofErr w:type="spellStart"/>
      <w:r w:rsidR="005C3004">
        <w:rPr>
          <w:sz w:val="28"/>
          <w:szCs w:val="28"/>
        </w:rPr>
        <w:t>enz</w:t>
      </w:r>
      <w:proofErr w:type="spellEnd"/>
      <w:r w:rsidR="005C3004">
        <w:rPr>
          <w:sz w:val="28"/>
          <w:szCs w:val="28"/>
        </w:rPr>
        <w:t>…  Laat ze zelf hun potje koken.”</w:t>
      </w:r>
    </w:p>
    <w:p w:rsidR="005C3004" w:rsidRDefault="005C3004" w:rsidP="00F16773">
      <w:pPr>
        <w:pStyle w:val="Geenafstand"/>
        <w:jc w:val="both"/>
        <w:rPr>
          <w:sz w:val="28"/>
          <w:szCs w:val="28"/>
        </w:rPr>
      </w:pPr>
      <w:r>
        <w:rPr>
          <w:sz w:val="28"/>
          <w:szCs w:val="28"/>
        </w:rPr>
        <w:t>Zulke mensen doden zoveel geestdrift en blussen veel idealisme.  Zo lopen er veel christenen rond met zere voeten en een moegestreden hart.  Dat is jammer!</w:t>
      </w:r>
    </w:p>
    <w:p w:rsidR="005C3004" w:rsidRDefault="005C3004" w:rsidP="00F16773">
      <w:pPr>
        <w:pStyle w:val="Geenafstand"/>
        <w:jc w:val="both"/>
        <w:rPr>
          <w:sz w:val="28"/>
          <w:szCs w:val="28"/>
        </w:rPr>
      </w:pPr>
      <w:r>
        <w:rPr>
          <w:sz w:val="28"/>
          <w:szCs w:val="28"/>
        </w:rPr>
        <w:t>Jezus stuurt ons op weg met Amos als model.  Een eenvoudige boer, niet geleerd , maar moedig en onkreukbaar.  Jezus vraagt ons dat we de moed zouden hebben om de duivels, de boze geesten, bij name te noemen en ertegen te reageren.</w:t>
      </w:r>
    </w:p>
    <w:p w:rsidR="005C3004" w:rsidRDefault="005C3004" w:rsidP="00F16773">
      <w:pPr>
        <w:pStyle w:val="Geenafstand"/>
        <w:jc w:val="both"/>
        <w:rPr>
          <w:sz w:val="28"/>
          <w:szCs w:val="28"/>
        </w:rPr>
      </w:pPr>
      <w:r>
        <w:rPr>
          <w:sz w:val="28"/>
          <w:szCs w:val="28"/>
        </w:rPr>
        <w:t xml:space="preserve">Daarvoor moeten we niets anders meenemen dan een rugzak vol godsvertrouwen, een geloof als een stok om op te steunen en een goede reisgenoot die ons inspireert en bemoedigt vooral als we een </w:t>
      </w:r>
      <w:proofErr w:type="spellStart"/>
      <w:r>
        <w:rPr>
          <w:sz w:val="28"/>
          <w:szCs w:val="28"/>
        </w:rPr>
        <w:t>Amasja</w:t>
      </w:r>
      <w:proofErr w:type="spellEnd"/>
      <w:r>
        <w:rPr>
          <w:sz w:val="28"/>
          <w:szCs w:val="28"/>
        </w:rPr>
        <w:t xml:space="preserve"> ontmoeten.</w:t>
      </w:r>
    </w:p>
    <w:p w:rsidR="00B26495" w:rsidRDefault="005C3004" w:rsidP="00F16773">
      <w:pPr>
        <w:pStyle w:val="Geenafstand"/>
        <w:jc w:val="both"/>
        <w:rPr>
          <w:sz w:val="28"/>
          <w:szCs w:val="28"/>
        </w:rPr>
      </w:pPr>
      <w:r>
        <w:rPr>
          <w:sz w:val="28"/>
          <w:szCs w:val="28"/>
        </w:rPr>
        <w:t xml:space="preserve">En, wanneer je ergens komt, zo zegt Jezus vandaag in het evangelie, en je lijkt niet welkom, “schud dan het stof van je voeten”, wat in het Vlaams betekent: “Veeg er je voeten aan.”  Achtervolg mensen niet met je geloofsovertuiging. Dring je nooit op.  Zet niet je voet tussen de deur die ze voor je </w:t>
      </w:r>
      <w:r w:rsidR="003109DB">
        <w:rPr>
          <w:sz w:val="28"/>
          <w:szCs w:val="28"/>
        </w:rPr>
        <w:t>neus dichtslaan.  Je moet enkel het geloof aanbieden e</w:t>
      </w:r>
      <w:r>
        <w:rPr>
          <w:sz w:val="28"/>
          <w:szCs w:val="28"/>
        </w:rPr>
        <w:t xml:space="preserve">n de keuze aan de mensen zelf laten.  Elk godsdienstig fanatisme of </w:t>
      </w:r>
      <w:proofErr w:type="spellStart"/>
      <w:r>
        <w:rPr>
          <w:sz w:val="28"/>
          <w:szCs w:val="28"/>
        </w:rPr>
        <w:t>zelotisme</w:t>
      </w:r>
      <w:proofErr w:type="spellEnd"/>
      <w:r>
        <w:rPr>
          <w:sz w:val="28"/>
          <w:szCs w:val="28"/>
        </w:rPr>
        <w:t xml:space="preserve"> is uit den boze</w:t>
      </w:r>
      <w:r w:rsidR="00B26495">
        <w:rPr>
          <w:sz w:val="28"/>
          <w:szCs w:val="28"/>
        </w:rPr>
        <w:t xml:space="preserve">.  Niets opdringen, wel aanbieden, is de leuze.   </w:t>
      </w:r>
    </w:p>
    <w:p w:rsidR="00B26495" w:rsidRDefault="00B26495" w:rsidP="00F16773">
      <w:pPr>
        <w:pStyle w:val="Geenafstand"/>
        <w:jc w:val="both"/>
        <w:rPr>
          <w:sz w:val="28"/>
          <w:szCs w:val="28"/>
        </w:rPr>
      </w:pPr>
      <w:r>
        <w:rPr>
          <w:sz w:val="28"/>
          <w:szCs w:val="28"/>
        </w:rPr>
        <w:t>Je spiegelen aan Amos.  Nadat hij zijn werk had gedaan, ging hij weer gewoon naar huis.  Hij had gezegd wat hij moest zeggen, gedaan wat hij kon.  Dat is voldoende.</w:t>
      </w:r>
    </w:p>
    <w:p w:rsidR="00B26495" w:rsidRDefault="00B26495" w:rsidP="00F16773">
      <w:pPr>
        <w:pStyle w:val="Geenafstand"/>
        <w:jc w:val="both"/>
        <w:rPr>
          <w:sz w:val="28"/>
          <w:szCs w:val="28"/>
        </w:rPr>
      </w:pPr>
      <w:r>
        <w:rPr>
          <w:sz w:val="28"/>
          <w:szCs w:val="28"/>
        </w:rPr>
        <w:t xml:space="preserve">Een beetje gelovige zorgeloosheid kan voor geloofsverkondigers geen kwaad.   Op voorwaarde dat je zegt wat je te zeggen hebt, dat je doet wat gedaan moet worden. </w:t>
      </w:r>
    </w:p>
    <w:p w:rsidR="00B26495" w:rsidRDefault="00B26495" w:rsidP="00F16773">
      <w:pPr>
        <w:pStyle w:val="Geenafstand"/>
        <w:jc w:val="both"/>
        <w:rPr>
          <w:sz w:val="28"/>
          <w:szCs w:val="28"/>
        </w:rPr>
      </w:pPr>
      <w:r>
        <w:rPr>
          <w:sz w:val="28"/>
          <w:szCs w:val="28"/>
        </w:rPr>
        <w:t>Voor de rest mag je je voeten eraan vegen.  Wat een troost!  Althans voor mij!</w:t>
      </w:r>
    </w:p>
    <w:p w:rsidR="00601D11" w:rsidRDefault="00601D11" w:rsidP="00F16773">
      <w:pPr>
        <w:pStyle w:val="Geenafstand"/>
        <w:jc w:val="both"/>
        <w:rPr>
          <w:sz w:val="28"/>
          <w:szCs w:val="28"/>
        </w:rPr>
      </w:pPr>
    </w:p>
    <w:p w:rsidR="005C3004" w:rsidRDefault="00B26495" w:rsidP="00F16773">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xml:space="preserve">, pastoor-deken em. Tielt </w:t>
      </w:r>
      <w:r w:rsidR="005C3004">
        <w:rPr>
          <w:sz w:val="28"/>
          <w:szCs w:val="28"/>
        </w:rPr>
        <w:t xml:space="preserve"> </w:t>
      </w:r>
    </w:p>
    <w:p w:rsidR="00E577FF" w:rsidRPr="00F16773" w:rsidRDefault="00E577FF" w:rsidP="00F16773">
      <w:pPr>
        <w:pStyle w:val="Geenafstand"/>
        <w:jc w:val="both"/>
        <w:rPr>
          <w:sz w:val="28"/>
          <w:szCs w:val="28"/>
        </w:rPr>
      </w:pPr>
      <w:r>
        <w:rPr>
          <w:sz w:val="28"/>
          <w:szCs w:val="28"/>
        </w:rPr>
        <w:t xml:space="preserve">  </w:t>
      </w:r>
    </w:p>
    <w:sectPr w:rsidR="00E577FF" w:rsidRPr="00F16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F3"/>
    <w:rsid w:val="000050F3"/>
    <w:rsid w:val="0010381B"/>
    <w:rsid w:val="003109DB"/>
    <w:rsid w:val="005C3004"/>
    <w:rsid w:val="00601D11"/>
    <w:rsid w:val="006B33A9"/>
    <w:rsid w:val="006E1581"/>
    <w:rsid w:val="00777D4E"/>
    <w:rsid w:val="00844A83"/>
    <w:rsid w:val="008F4598"/>
    <w:rsid w:val="00B116DA"/>
    <w:rsid w:val="00B26495"/>
    <w:rsid w:val="00D23229"/>
    <w:rsid w:val="00E157B1"/>
    <w:rsid w:val="00E577FF"/>
    <w:rsid w:val="00F167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6773"/>
    <w:pPr>
      <w:spacing w:after="0" w:line="240" w:lineRule="auto"/>
    </w:pPr>
  </w:style>
  <w:style w:type="paragraph" w:styleId="Ballontekst">
    <w:name w:val="Balloon Text"/>
    <w:basedOn w:val="Standaard"/>
    <w:link w:val="BallontekstChar"/>
    <w:uiPriority w:val="99"/>
    <w:semiHidden/>
    <w:unhideWhenUsed/>
    <w:rsid w:val="00601D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1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6773"/>
    <w:pPr>
      <w:spacing w:after="0" w:line="240" w:lineRule="auto"/>
    </w:pPr>
  </w:style>
  <w:style w:type="paragraph" w:styleId="Ballontekst">
    <w:name w:val="Balloon Text"/>
    <w:basedOn w:val="Standaard"/>
    <w:link w:val="BallontekstChar"/>
    <w:uiPriority w:val="99"/>
    <w:semiHidden/>
    <w:unhideWhenUsed/>
    <w:rsid w:val="00601D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1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E336-2DA8-41BA-85EC-1AED6A05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799</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11</cp:revision>
  <cp:lastPrinted>2012-06-12T14:37:00Z</cp:lastPrinted>
  <dcterms:created xsi:type="dcterms:W3CDTF">2012-06-12T13:40:00Z</dcterms:created>
  <dcterms:modified xsi:type="dcterms:W3CDTF">2012-06-14T07:34:00Z</dcterms:modified>
</cp:coreProperties>
</file>