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C96606">
      <w:pPr>
        <w:rPr>
          <w:b/>
          <w:i/>
        </w:rPr>
      </w:pPr>
      <w:r w:rsidRPr="00C96606">
        <w:rPr>
          <w:b/>
          <w:i/>
        </w:rPr>
        <w:t>“GELOOF DAT LEVEN SCHENKT”</w:t>
      </w:r>
    </w:p>
    <w:p w:rsidR="00C96606" w:rsidRPr="00583426" w:rsidRDefault="00C96606">
      <w:pPr>
        <w:rPr>
          <w:rFonts w:ascii="Comic Sans MS" w:hAnsi="Comic Sans MS"/>
          <w:sz w:val="24"/>
          <w:szCs w:val="24"/>
        </w:rPr>
      </w:pPr>
      <w:r w:rsidRPr="00583426">
        <w:rPr>
          <w:rFonts w:ascii="Comic Sans MS" w:hAnsi="Comic Sans MS"/>
          <w:sz w:val="24"/>
          <w:szCs w:val="24"/>
        </w:rPr>
        <w:t>Op de vierde adventszondag is Maria de sleutelfiguur. Ze heeft haar plaats naast Jesaja en Johannes de Doper, die andere grote adventfiguren. Zonder haar zouden we Jezus niet kennen…Jesaja en Johannes de Doper waren wegbereiders.</w:t>
      </w:r>
    </w:p>
    <w:p w:rsidR="00C96606" w:rsidRPr="00583426" w:rsidRDefault="00C96606">
      <w:pPr>
        <w:rPr>
          <w:rFonts w:ascii="Comic Sans MS" w:hAnsi="Comic Sans MS"/>
          <w:sz w:val="24"/>
          <w:szCs w:val="24"/>
        </w:rPr>
      </w:pPr>
      <w:r w:rsidRPr="00583426">
        <w:rPr>
          <w:rFonts w:ascii="Comic Sans MS" w:hAnsi="Comic Sans MS"/>
          <w:sz w:val="24"/>
          <w:szCs w:val="24"/>
        </w:rPr>
        <w:t>Maria kent de weg al. Ze weet zich in Gods hand</w:t>
      </w:r>
      <w:r w:rsidR="003E53D0" w:rsidRPr="00583426">
        <w:rPr>
          <w:rFonts w:ascii="Comic Sans MS" w:hAnsi="Comic Sans MS"/>
          <w:sz w:val="24"/>
          <w:szCs w:val="24"/>
        </w:rPr>
        <w:t xml:space="preserve">. Ze kent de grote verhalen uit de bijbel. Ze is één en al oor, ontvankelijk van hart. En ze aanvaardt  om moeder te worden van Gods Zoon, hoe onmogelijk dat ook lijkt. Maar de engel had haar gezegd: “ De Heer is met je. Wees niet bang”. Maria gelooft in de kracht van Gods scheppende liefde. En ze krijgt een teken: Elisabeth is in haar zesde maand! Bij uitzichtloze situaties zijn dat </w:t>
      </w:r>
      <w:r w:rsidR="00BF3E27" w:rsidRPr="00583426">
        <w:rPr>
          <w:rFonts w:ascii="Comic Sans MS" w:hAnsi="Comic Sans MS"/>
          <w:sz w:val="24"/>
          <w:szCs w:val="24"/>
        </w:rPr>
        <w:t xml:space="preserve">de </w:t>
      </w:r>
      <w:r w:rsidR="003E53D0" w:rsidRPr="00583426">
        <w:rPr>
          <w:rFonts w:ascii="Comic Sans MS" w:hAnsi="Comic Sans MS"/>
          <w:sz w:val="24"/>
          <w:szCs w:val="24"/>
        </w:rPr>
        <w:t xml:space="preserve">twee </w:t>
      </w:r>
      <w:r w:rsidR="00BF3E27" w:rsidRPr="00583426">
        <w:rPr>
          <w:rFonts w:ascii="Comic Sans MS" w:hAnsi="Comic Sans MS"/>
          <w:sz w:val="24"/>
          <w:szCs w:val="24"/>
        </w:rPr>
        <w:t>krachtige</w:t>
      </w:r>
      <w:r w:rsidR="003E53D0" w:rsidRPr="00583426">
        <w:rPr>
          <w:rFonts w:ascii="Comic Sans MS" w:hAnsi="Comic Sans MS"/>
          <w:sz w:val="24"/>
          <w:szCs w:val="24"/>
        </w:rPr>
        <w:t xml:space="preserve"> hefbomen: de kracht van Gods Geest en de tekenen die God geeft</w:t>
      </w:r>
      <w:r w:rsidR="00BF3E27" w:rsidRPr="00583426">
        <w:rPr>
          <w:rFonts w:ascii="Comic Sans MS" w:hAnsi="Comic Sans MS"/>
          <w:sz w:val="24"/>
          <w:szCs w:val="24"/>
        </w:rPr>
        <w:t>. Weten dat we niet bang hoeven te zijn , hoezeer wij ons  soms zorgen maken; En de tekenen van Gods tederheid rondom ons blijven zien.</w:t>
      </w:r>
    </w:p>
    <w:p w:rsidR="00BF3E27" w:rsidRPr="00583426" w:rsidRDefault="00BF3E27">
      <w:pPr>
        <w:rPr>
          <w:rFonts w:ascii="Comic Sans MS" w:hAnsi="Comic Sans MS"/>
          <w:sz w:val="24"/>
          <w:szCs w:val="24"/>
        </w:rPr>
      </w:pPr>
      <w:r w:rsidRPr="00583426">
        <w:rPr>
          <w:rFonts w:ascii="Comic Sans MS" w:hAnsi="Comic Sans MS"/>
          <w:sz w:val="24"/>
          <w:szCs w:val="24"/>
        </w:rPr>
        <w:t>Maria wijst ons de weg. Ze waagt zich in Gods plan. Ze installeert  zich niet in haar uitverkiezing, integendeel: met spoed  trekt ze door het bergland  van Judea naar haar nicht Elisabeth. Daar zal de vreugde van haar “ja” uitmonden in haar Magnificat.</w:t>
      </w:r>
    </w:p>
    <w:p w:rsidR="00BF3E27" w:rsidRPr="00583426" w:rsidRDefault="00BF3E27">
      <w:pPr>
        <w:rPr>
          <w:rFonts w:ascii="Comic Sans MS" w:hAnsi="Comic Sans MS"/>
          <w:sz w:val="24"/>
          <w:szCs w:val="24"/>
        </w:rPr>
      </w:pPr>
      <w:r w:rsidRPr="00583426">
        <w:rPr>
          <w:rFonts w:ascii="Comic Sans MS" w:hAnsi="Comic Sans MS"/>
          <w:sz w:val="24"/>
          <w:szCs w:val="24"/>
        </w:rPr>
        <w:t>Straks vieren wij Kerstmis. God die mens wordt in de gestalte van een kind, geweven in Maria’s schoot.</w:t>
      </w:r>
    </w:p>
    <w:p w:rsidR="00BF3E27" w:rsidRPr="00583426" w:rsidRDefault="00BF3E27">
      <w:pPr>
        <w:rPr>
          <w:rFonts w:ascii="Comic Sans MS" w:hAnsi="Comic Sans MS"/>
          <w:sz w:val="24"/>
          <w:szCs w:val="24"/>
        </w:rPr>
      </w:pPr>
      <w:r w:rsidRPr="00583426">
        <w:rPr>
          <w:rFonts w:ascii="Comic Sans MS" w:hAnsi="Comic Sans MS"/>
          <w:sz w:val="24"/>
          <w:szCs w:val="24"/>
        </w:rPr>
        <w:t>Kwetsbaarder kan het niet! Mogen ook wij open staan voor de kracht van Gods Geest en voor de tekenen die Hij ons geeft. Met Maria als spiegel voor onze ogen…</w:t>
      </w:r>
    </w:p>
    <w:p w:rsidR="00583426" w:rsidRPr="00583426" w:rsidRDefault="00583426" w:rsidP="00583426">
      <w:pPr>
        <w:pStyle w:val="Lijstalinea"/>
        <w:numPr>
          <w:ilvl w:val="0"/>
          <w:numId w:val="1"/>
        </w:numPr>
        <w:rPr>
          <w:sz w:val="24"/>
          <w:szCs w:val="24"/>
        </w:rPr>
      </w:pPr>
      <w:r>
        <w:rPr>
          <w:sz w:val="24"/>
          <w:szCs w:val="24"/>
        </w:rPr>
        <w:t>4</w:t>
      </w:r>
      <w:r w:rsidRPr="00583426">
        <w:rPr>
          <w:sz w:val="24"/>
          <w:szCs w:val="24"/>
          <w:vertAlign w:val="superscript"/>
        </w:rPr>
        <w:t>e</w:t>
      </w:r>
      <w:r>
        <w:rPr>
          <w:sz w:val="24"/>
          <w:szCs w:val="24"/>
        </w:rPr>
        <w:t xml:space="preserve"> adventszondag * Lc.1,26-38 * door Paul </w:t>
      </w:r>
      <w:proofErr w:type="spellStart"/>
      <w:r>
        <w:rPr>
          <w:sz w:val="24"/>
          <w:szCs w:val="24"/>
        </w:rPr>
        <w:t>Coucke</w:t>
      </w:r>
      <w:proofErr w:type="spellEnd"/>
      <w:r>
        <w:rPr>
          <w:sz w:val="24"/>
          <w:szCs w:val="24"/>
        </w:rPr>
        <w:t xml:space="preserve"> – </w:t>
      </w:r>
      <w:proofErr w:type="spellStart"/>
      <w:r>
        <w:rPr>
          <w:sz w:val="24"/>
          <w:szCs w:val="24"/>
        </w:rPr>
        <w:t>past.eenh</w:t>
      </w:r>
      <w:proofErr w:type="spellEnd"/>
      <w:r>
        <w:rPr>
          <w:sz w:val="24"/>
          <w:szCs w:val="24"/>
        </w:rPr>
        <w:t xml:space="preserve">. </w:t>
      </w:r>
      <w:proofErr w:type="spellStart"/>
      <w:r>
        <w:rPr>
          <w:sz w:val="24"/>
          <w:szCs w:val="24"/>
        </w:rPr>
        <w:t>Emmaüs</w:t>
      </w:r>
      <w:proofErr w:type="spellEnd"/>
      <w:r>
        <w:rPr>
          <w:sz w:val="24"/>
          <w:szCs w:val="24"/>
        </w:rPr>
        <w:t xml:space="preserve"> St.-Andries-St.-Miciels-Brugge</w:t>
      </w:r>
    </w:p>
    <w:p w:rsidR="00583426" w:rsidRDefault="00583426">
      <w:pPr>
        <w:rPr>
          <w:sz w:val="24"/>
          <w:szCs w:val="24"/>
        </w:rPr>
      </w:pPr>
    </w:p>
    <w:p w:rsidR="00BF3E27" w:rsidRPr="00C96606" w:rsidRDefault="00BF3E27">
      <w:pPr>
        <w:rPr>
          <w:sz w:val="24"/>
          <w:szCs w:val="24"/>
        </w:rPr>
      </w:pPr>
      <w:bookmarkStart w:id="0" w:name="_GoBack"/>
      <w:bookmarkEnd w:id="0"/>
    </w:p>
    <w:sectPr w:rsidR="00BF3E27" w:rsidRPr="00C96606" w:rsidSect="00F112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94E73"/>
    <w:multiLevelType w:val="hybridMultilevel"/>
    <w:tmpl w:val="52168DCA"/>
    <w:lvl w:ilvl="0" w:tplc="29E6C1E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96606"/>
    <w:rsid w:val="003E53D0"/>
    <w:rsid w:val="00583426"/>
    <w:rsid w:val="00BF3E27"/>
    <w:rsid w:val="00C96606"/>
    <w:rsid w:val="00ED561B"/>
    <w:rsid w:val="00F1121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12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3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234</Words>
  <Characters>1290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2017-12-21T13:20:00Z</dcterms:created>
  <dcterms:modified xsi:type="dcterms:W3CDTF">2017-12-21T13:20:00Z</dcterms:modified>
</cp:coreProperties>
</file>