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8B" w:rsidRPr="007A7939" w:rsidRDefault="0035168B" w:rsidP="008265BB">
      <w:pPr>
        <w:rPr>
          <w:rFonts w:cs="Calibri Light"/>
          <w:b/>
          <w:bCs/>
          <w:sz w:val="28"/>
          <w:szCs w:val="28"/>
        </w:rPr>
      </w:pPr>
      <w:r w:rsidRPr="007A7939">
        <w:rPr>
          <w:rFonts w:cs="Calibri Light"/>
          <w:b/>
          <w:bCs/>
          <w:sz w:val="28"/>
          <w:szCs w:val="28"/>
        </w:rPr>
        <w:t>Selectie van citaten uit preken van Monseigneur Romero over ‘het Rijk Gods’</w:t>
      </w:r>
    </w:p>
    <w:p w:rsidR="0035168B" w:rsidRPr="007A7939" w:rsidRDefault="0035168B" w:rsidP="0035168B">
      <w:pPr>
        <w:shd w:val="clear" w:color="auto" w:fill="FFFFFF"/>
        <w:spacing w:after="0" w:line="240" w:lineRule="auto"/>
        <w:jc w:val="both"/>
        <w:textAlignment w:val="baseline"/>
        <w:rPr>
          <w:rFonts w:eastAsia="Times New Roman" w:cs="Segoe UI"/>
          <w:sz w:val="24"/>
          <w:szCs w:val="24"/>
          <w:lang w:eastAsia="nl-BE"/>
        </w:rPr>
      </w:pPr>
      <w:r w:rsidRPr="007A7939">
        <w:rPr>
          <w:rFonts w:eastAsia="Times New Roman" w:cs="Segoe UI"/>
          <w:sz w:val="24"/>
          <w:szCs w:val="24"/>
          <w:lang w:eastAsia="nl-BE"/>
        </w:rPr>
        <w:t>E</w:t>
      </w:r>
      <w:r w:rsidR="007A7939">
        <w:rPr>
          <w:rFonts w:eastAsia="Times New Roman" w:cs="Segoe UI"/>
          <w:sz w:val="24"/>
          <w:szCs w:val="24"/>
          <w:lang w:eastAsia="nl-BE"/>
        </w:rPr>
        <w:t xml:space="preserve">en </w:t>
      </w:r>
      <w:r w:rsidRPr="007A7939">
        <w:rPr>
          <w:rFonts w:eastAsia="Times New Roman" w:cs="Segoe UI"/>
          <w:sz w:val="24"/>
          <w:szCs w:val="24"/>
          <w:lang w:eastAsia="nl-BE"/>
        </w:rPr>
        <w:t>‘</w:t>
      </w:r>
      <w:proofErr w:type="spellStart"/>
      <w:r w:rsidRPr="007A7939">
        <w:rPr>
          <w:rFonts w:eastAsia="Times New Roman" w:cs="Segoe UI"/>
          <w:sz w:val="24"/>
          <w:szCs w:val="24"/>
          <w:lang w:eastAsia="nl-BE"/>
        </w:rPr>
        <w:t>Basegemeinde</w:t>
      </w:r>
      <w:proofErr w:type="spellEnd"/>
      <w:r w:rsidRPr="007A7939">
        <w:rPr>
          <w:rFonts w:eastAsia="Times New Roman" w:cs="Segoe UI"/>
          <w:sz w:val="24"/>
          <w:szCs w:val="24"/>
          <w:lang w:eastAsia="nl-BE"/>
        </w:rPr>
        <w:t xml:space="preserve">’ in Noord-Duitsland (die sterk bevriend is met onze Kerkelijke Basisgemeenschappen in El Salvador) vroeg me naar enkele citaten van Mgr. Romero over ‘het Rijk Gods’. Ik ben op zoek gegaan. Gelukkig geven de uitgaven van de preken van Romero door de UCA achteraan een lijst mee van de grote thema’s die hij bespreekt, en de bladzijden waar die aan bod komen. Ik selecteerde wel wat, maar het blijft toch nog heel veel.  </w:t>
      </w:r>
    </w:p>
    <w:p w:rsidR="0035168B" w:rsidRPr="007A7939" w:rsidRDefault="0035168B" w:rsidP="0035168B">
      <w:pPr>
        <w:shd w:val="clear" w:color="auto" w:fill="FFFFFF"/>
        <w:spacing w:after="0" w:line="240" w:lineRule="auto"/>
        <w:jc w:val="both"/>
        <w:textAlignment w:val="baseline"/>
        <w:rPr>
          <w:rFonts w:eastAsia="Times New Roman" w:cs="Segoe UI"/>
          <w:sz w:val="24"/>
          <w:szCs w:val="24"/>
          <w:lang w:eastAsia="nl-BE"/>
        </w:rPr>
      </w:pPr>
    </w:p>
    <w:tbl>
      <w:tblPr>
        <w:tblStyle w:val="Tabelraster"/>
        <w:tblW w:w="0" w:type="auto"/>
        <w:tblLook w:val="04A0" w:firstRow="1" w:lastRow="0" w:firstColumn="1" w:lastColumn="0" w:noHBand="0" w:noVBand="1"/>
      </w:tblPr>
      <w:tblGrid>
        <w:gridCol w:w="9062"/>
      </w:tblGrid>
      <w:tr w:rsidR="007A7939" w:rsidRPr="007A7939" w:rsidTr="00905322">
        <w:tc>
          <w:tcPr>
            <w:tcW w:w="9062" w:type="dxa"/>
          </w:tcPr>
          <w:p w:rsidR="0035168B" w:rsidRPr="007A7939" w:rsidRDefault="0035168B" w:rsidP="00905322">
            <w:pPr>
              <w:jc w:val="both"/>
              <w:rPr>
                <w:rFonts w:cs="Calibri Light"/>
                <w:i/>
                <w:iCs/>
                <w:sz w:val="24"/>
                <w:szCs w:val="24"/>
              </w:rPr>
            </w:pPr>
            <w:r w:rsidRPr="007A7939">
              <w:rPr>
                <w:rFonts w:cs="Calibri Light"/>
                <w:i/>
                <w:iCs/>
                <w:sz w:val="24"/>
                <w:szCs w:val="24"/>
              </w:rPr>
              <w:t>In zo goed als alle preken vermeldt Monseigneur Romero ‘het Rijk Gods’. Soms gebeurt dat terloops, maar meestal gaat hij er dieper op in. ‘Het Rijk Gods’ was meer dan duidelijk hét perspectief bij uitstek van zijn visie op de Kerk en van zijn pastoraat, zijn prediking en zijn herderlijke brieven. Hieronder maakten we een selectie van 31 citaten uit zijn preken. Ze staan in chronologische volgorde, met telkens een verwijzing naar de datum van de preek waaruit ze zijn genomen.</w:t>
            </w:r>
          </w:p>
          <w:p w:rsidR="0035168B" w:rsidRPr="007A7939" w:rsidRDefault="0035168B" w:rsidP="00905322">
            <w:pPr>
              <w:jc w:val="both"/>
              <w:rPr>
                <w:rFonts w:cs="Calibri Light"/>
                <w:i/>
                <w:iCs/>
                <w:sz w:val="24"/>
                <w:szCs w:val="24"/>
              </w:rPr>
            </w:pPr>
            <w:r w:rsidRPr="007A7939">
              <w:rPr>
                <w:rFonts w:cs="Calibri Light"/>
                <w:i/>
                <w:iCs/>
                <w:sz w:val="24"/>
                <w:szCs w:val="24"/>
              </w:rPr>
              <w:t>Natuurlijk zijn er veel meer uitspraken van Mgr. Romero over dat belangrijk thema, zowel in zijn preken, zijn geschriften en pastorale brieven. Hopelijk maakt ooit wel iemand een exhaustieve studie van deze fundamentele thematiek uit zijn boodschap.</w:t>
            </w:r>
          </w:p>
          <w:p w:rsidR="0035168B" w:rsidRPr="007A7939" w:rsidRDefault="0035168B" w:rsidP="00905322">
            <w:pPr>
              <w:jc w:val="both"/>
              <w:rPr>
                <w:rFonts w:cs="Calibri Light"/>
                <w:sz w:val="24"/>
                <w:szCs w:val="24"/>
              </w:rPr>
            </w:pPr>
            <w:r w:rsidRPr="007A7939">
              <w:rPr>
                <w:rFonts w:cs="Calibri Light"/>
                <w:i/>
                <w:iCs/>
                <w:sz w:val="24"/>
                <w:szCs w:val="24"/>
              </w:rPr>
              <w:t>Deze preekcitaten in het Nederlands zijn een (zo getrouw mogelijke) vertaling van een ‘gesproken’ boodschap (live opgenomen met cassettes), die achteraf uitgeschreven werd. Mgr. Romero had bij zijn preken geen tekst voor zich – alleen maar een schema, met wat grote lijnen en bepaalde citaten uit kerkelijke en andere documenten die hij wilde gebruiken.</w:t>
            </w:r>
            <w:r w:rsidRPr="007A7939">
              <w:rPr>
                <w:rFonts w:cs="Calibri Light"/>
                <w:sz w:val="24"/>
                <w:szCs w:val="24"/>
              </w:rPr>
              <w:t xml:space="preserve">  Onze bron voor deze selectie is de uitgave in zes boekdelen van zijn preken, uitgegeven door de UCA-</w:t>
            </w:r>
            <w:proofErr w:type="spellStart"/>
            <w:r w:rsidRPr="007A7939">
              <w:rPr>
                <w:rFonts w:cs="Calibri Light"/>
                <w:sz w:val="24"/>
                <w:szCs w:val="24"/>
              </w:rPr>
              <w:t>editores</w:t>
            </w:r>
            <w:proofErr w:type="spellEnd"/>
            <w:r w:rsidRPr="007A7939">
              <w:rPr>
                <w:rFonts w:cs="Calibri Light"/>
                <w:sz w:val="24"/>
                <w:szCs w:val="24"/>
              </w:rPr>
              <w:t xml:space="preserve"> in San Salvador.</w:t>
            </w:r>
            <w:r w:rsidRPr="007A7939">
              <w:rPr>
                <w:rFonts w:cs="Calibri Light"/>
              </w:rPr>
              <w:t xml:space="preserve">   </w:t>
            </w:r>
          </w:p>
        </w:tc>
      </w:tr>
    </w:tbl>
    <w:p w:rsidR="007538C6" w:rsidRPr="007A7939" w:rsidRDefault="007538C6" w:rsidP="007538C6">
      <w:pPr>
        <w:spacing w:after="0" w:line="240" w:lineRule="auto"/>
        <w:jc w:val="both"/>
        <w:rPr>
          <w:rFonts w:cs="Calibri Light"/>
          <w:sz w:val="24"/>
          <w:szCs w:val="24"/>
        </w:rPr>
      </w:pPr>
    </w:p>
    <w:p w:rsidR="0035168B" w:rsidRPr="007A7939" w:rsidRDefault="0035168B" w:rsidP="007538C6">
      <w:pPr>
        <w:spacing w:after="0" w:line="240" w:lineRule="auto"/>
        <w:jc w:val="both"/>
        <w:rPr>
          <w:rFonts w:cs="Calibri Light"/>
          <w:sz w:val="24"/>
          <w:szCs w:val="24"/>
        </w:rPr>
      </w:pPr>
      <w:r w:rsidRPr="007A7939">
        <w:rPr>
          <w:rFonts w:cs="Calibri Light"/>
          <w:sz w:val="24"/>
          <w:szCs w:val="24"/>
        </w:rPr>
        <w:t>1.</w:t>
      </w:r>
      <w:r w:rsidR="00DB0735">
        <w:rPr>
          <w:rFonts w:cs="Calibri Light"/>
          <w:sz w:val="24"/>
          <w:szCs w:val="24"/>
        </w:rPr>
        <w:t xml:space="preserve"> </w:t>
      </w:r>
      <w:r w:rsidRPr="007A7939">
        <w:rPr>
          <w:rFonts w:cs="Calibri Light"/>
          <w:sz w:val="24"/>
          <w:szCs w:val="24"/>
        </w:rPr>
        <w:t>"God is zo gevarieerd in Zijn scheppingswerk, dat geen twee bladeren aan een boom gelijk zijn. Hoeveel te meer heeft Hij in de oneindige creativiteit van Zijn schepping aan Zijn Kerk allerlei wonderbaarlijke gaven meegegeven om, let wel, met die gaven het Koninkrijk van God te organiseren. Een gezond pluralisme is daarbij noodzakelijk. Laten we niet elke vormgeving met dezelfde norm willen meten. Het is in het Rijk Gods immers niet te doen om uniformiteit, maar wel om eenheid - en dat is iets anders. Want eenheid betekent pluraliteit, met respect voor de gedachten van anderen. Zodanig dat er uiteindelijk onder allen een eenheid wordt gecreëerd die veel rijker is dan mijn gedachten alleen." (homilie van 29 mei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2.</w:t>
      </w:r>
      <w:r w:rsidR="00DB0735">
        <w:rPr>
          <w:rFonts w:cs="Calibri Light"/>
          <w:sz w:val="24"/>
          <w:szCs w:val="24"/>
        </w:rPr>
        <w:t xml:space="preserve"> </w:t>
      </w:r>
      <w:r w:rsidRPr="007A7939">
        <w:rPr>
          <w:rFonts w:cs="Calibri Light"/>
          <w:sz w:val="24"/>
          <w:szCs w:val="24"/>
        </w:rPr>
        <w:t>"Beste broeders en zusters, in deze tijd waarin de Kerk haar volledige identiteit aan het terugvinden is, is het noodzakelijk dat wij met zijn allen onderzoeken of wij werkelijk begrepen hebben wat het betekent te behoren tot deze arme, pelgrimerende, onthechte Kerk. Behoren we werkelijk tot een Kerk die niet vertrouwt op de krachten van de wereld, maar op Christus? Een Kerk die haar hoop gevestigd heeft op God; een Kerk die probeert een betere wereld op te bouwen, omdat het Rijk Gods nu eenmaal hier en nu moet beginnen. Een Kerk ook die bij de realisatie van dat Rijk Gods niet rekent op het geweld dat de mensen uitvinden om de bestaande orde omver te werpen, maar al evenmin op het gewicht van de institutionalisering die ze zichzelf in de loop der tijden heeft toegemeten. Nee, het Rijk Gods komt niet op deze manier tot stand! De oproep van Christus aan ons om aan dat Rijk Gods mee te werken, is geboren uit liefde.” (homilie van 26 juni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3.</w:t>
      </w:r>
      <w:r w:rsidR="00DB0735">
        <w:rPr>
          <w:rFonts w:cs="Calibri Light"/>
          <w:sz w:val="24"/>
          <w:szCs w:val="24"/>
        </w:rPr>
        <w:t xml:space="preserve"> </w:t>
      </w:r>
      <w:r w:rsidRPr="007A7939">
        <w:rPr>
          <w:rFonts w:cs="Calibri Light"/>
          <w:sz w:val="24"/>
          <w:szCs w:val="24"/>
        </w:rPr>
        <w:t xml:space="preserve">"Wat niet gezaaid is kan niet ontkiemen, en kan dus later ook niet geoogst worden. Hoe zouden we liefde kunnen oogsten in onze republiek, als we alleen maar haat zaaien? Laten we veeleer liefde zaaien; laten we gebruik maken van alle omstandigheden, zowel de moeilijkste </w:t>
      </w:r>
      <w:r w:rsidRPr="007A7939">
        <w:rPr>
          <w:rFonts w:cs="Calibri Light"/>
          <w:sz w:val="24"/>
          <w:szCs w:val="24"/>
        </w:rPr>
        <w:lastRenderedPageBreak/>
        <w:t>(het vergeven aan de vijand bijvoorbeeld), als de simpelste (het doen van de gewoonste dingen, dag na dag). Laten wij ons leven bezielen door de liefde, en wij zullen zien hoe de wereld omgevormd wordt, zonder al te veel uiterlijke zaken die er bij komen, want het Rijk Gods ligt niet aan de overkant van de zee of in de hoogte van de hemel, maar in de intimiteit van ons eigen hart." (homilie van 10 juli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4.</w:t>
      </w:r>
      <w:r w:rsidR="00DB0735">
        <w:rPr>
          <w:rFonts w:cs="Calibri Light"/>
          <w:sz w:val="24"/>
          <w:szCs w:val="24"/>
        </w:rPr>
        <w:t xml:space="preserve"> </w:t>
      </w:r>
      <w:r w:rsidRPr="007A7939">
        <w:rPr>
          <w:rFonts w:cs="Calibri Light"/>
          <w:sz w:val="24"/>
          <w:szCs w:val="24"/>
        </w:rPr>
        <w:t>"De Kerk kan niet zwijgen tegenover de onrechtvaardigheden van de economische, politieke en sociale orde. Indien ze zou zwijgen, zou zij medeplichtig zijn zowel met hen die zichzelf gewillig aan de kant laten duwen en daar in de slaap vallen van een ongezond en zondig conformisme, als met hen die misbruik maken van de slaperigheid en de sluimerende moeheid van het volk, om het politiek te manipuleren, de economie te monopoliseren en zo een immense meerderheid van de mensen in feite te marginaliseren. De Kerk heeft een belangrijke stem in het maatschappelijk debat, broeders en zusters, en zolang zij niet de vrijheid krijgt om de waarheden van haar evangelie te verkondigen, is er vervolging. En het gaat daarbij om fundamentele zaken, niet om kleinigheden. Het gaat om een kwestie van leven en dood, omdat het draait om de realisatie van het Koninkrijk Gods op deze aarde, daar waar Christus het heeft willen vestigen. Daarom spreken we bij het heersende regime van een ‘geïnstitutionaliseerde zonde’, een zonde die mettertijd structureel gemaakt werd en tot een heuse ‘cultuur’ werd uitgebouwd.” (homilie van 24 juli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5.</w:t>
      </w:r>
      <w:r w:rsidR="00DB0735">
        <w:rPr>
          <w:rFonts w:cs="Calibri Light"/>
          <w:sz w:val="24"/>
          <w:szCs w:val="24"/>
        </w:rPr>
        <w:t xml:space="preserve"> </w:t>
      </w:r>
      <w:r w:rsidRPr="007A7939">
        <w:rPr>
          <w:rFonts w:cs="Calibri Light"/>
          <w:sz w:val="24"/>
          <w:szCs w:val="24"/>
        </w:rPr>
        <w:t>"De Kerk predikt de promotie van de mens, en omdat ze deze promotie van de mens verkondigt, omdat ze hem wakker maakt uit zijn ziekelijk conformisme en hem actief wil  maken om de architect te worden van zijn eigen lot, moet de Kerk ook lijden. Want allen die liever slapende massa's willen, mensen die niet in staat zijn tot kritiek, mensen die zichzelf niet kunnen herpakken of hun eigen geschiedenis niet kunnen maken – al die kwade machten en krachten zullen vroeg of laat gaan beseffen dat deze trieste situatie van uitbuiting van de mens door de mens hen vanwege de Kerk wordt afgepakt. Daarom zal de Kerk, die deze boodschap van authentieke bevrijding in Christus verkondigt, sommige mensen en groepen promoten, en andere uit hun zelfzucht trachten weg te trekken. De Kerk zegt aan alle mensen, zoals Christus in zijn tijd zei, dat wij de zonde moeten verlaten, dat wij ons tot God moeten bekeren, dat het Koninkrijk Gods nabij is en dat wij schuldig zijn als wij niet meewerken aan de opbouw ervan in deze wereld." (homilie van 6 augustus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6.</w:t>
      </w:r>
      <w:r w:rsidR="00DB0735">
        <w:rPr>
          <w:rFonts w:cs="Calibri Light"/>
          <w:sz w:val="24"/>
          <w:szCs w:val="24"/>
        </w:rPr>
        <w:t xml:space="preserve"> </w:t>
      </w:r>
      <w:r w:rsidRPr="007A7939">
        <w:rPr>
          <w:rFonts w:cs="Calibri Light"/>
          <w:sz w:val="24"/>
          <w:szCs w:val="24"/>
        </w:rPr>
        <w:t>"Als het waar is dat de Kerk op vandaag de wereld beter is gaan begrijpen, dan heeft dit niet alleen als consequentie dat ze de wereld durft te bevragen over haar zonden, maar al evenzeer dat ze tegelijk ook toestaat dat zijzelf, de Kerk, door de wereld bevraagd wordt over haar eigen kerkelijke zonden. Wij binnen de Kerk zijn ook mensen, wij kunnen ook zondigen en moeten ons dus bekeren. Want wij roepen de mensen niet op om ze te winnen voor onszelf, maar voor God en Zijn Rijk. Ook wij moeten ons dus bekeren tot God, Die maar al te goed weet  hoe wij, bisschoppen en priesters, Hem soms kunnen dwarsbomen. Die bereidheid tot bekering is een universele correctie die het Rijk Gods vraagt zowel aan de Kerk als aan de wereld." (homilie van 14 augustus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7.</w:t>
      </w:r>
      <w:r w:rsidR="00DB0735">
        <w:rPr>
          <w:rFonts w:cs="Calibri Light"/>
          <w:sz w:val="24"/>
          <w:szCs w:val="24"/>
        </w:rPr>
        <w:t xml:space="preserve"> </w:t>
      </w:r>
      <w:r w:rsidRPr="007A7939">
        <w:rPr>
          <w:rFonts w:cs="Calibri Light"/>
          <w:sz w:val="24"/>
          <w:szCs w:val="24"/>
        </w:rPr>
        <w:t xml:space="preserve">"Als iemand leeft in een christendom dat op zichzelf wellicht zeer goed is, maar dat niet past in onze tijd; een christendom dat het onrecht niet aan de kaak stelt, dat het Rijk Gods niet moedig verkondigt, dat de zonde van de mensen niet afwijst, dat instemt met alles wat gebeurt om goed te staan bij bepaalde klassen…, dan verraadt zo’n christendom zijn zending. De Kerk is er om de mensen te bekeren, niet om hen te vertellen dat alles wat zij doen per definitie goed is. En het is daarom dat ze natuurlijk niet altijd geliefd is." (homilie van 21 augustus 1977) </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lastRenderedPageBreak/>
        <w:t>8.</w:t>
      </w:r>
      <w:r w:rsidR="00DB0735">
        <w:rPr>
          <w:rFonts w:cs="Calibri Light"/>
          <w:sz w:val="24"/>
          <w:szCs w:val="24"/>
        </w:rPr>
        <w:t xml:space="preserve"> </w:t>
      </w:r>
      <w:r w:rsidRPr="007A7939">
        <w:rPr>
          <w:rFonts w:cs="Calibri Light"/>
          <w:sz w:val="24"/>
          <w:szCs w:val="24"/>
        </w:rPr>
        <w:t>"De Kerk is het Lichaam van Christus, concreet in dit uur en in dit land. Ze moet spreken zoals Christus vandaag zou spreken, hier bijvoorbeeld, van op de kansel van de kathedraal. En als zij dat doet, is zij de authentieke Kerk van Christus. En dan moet zij als vanzelf wel irritatie opwekken en kwaad bloed zetten bij allen die de Wet van God overtreden en het project van het Koninkrijk Gods in de wereld trachten te belemmeren." (homilie van 28 augustus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9.</w:t>
      </w:r>
      <w:r w:rsidR="00DB0735">
        <w:rPr>
          <w:rFonts w:cs="Calibri Light"/>
          <w:sz w:val="24"/>
          <w:szCs w:val="24"/>
        </w:rPr>
        <w:t xml:space="preserve"> </w:t>
      </w:r>
      <w:r w:rsidRPr="007A7939">
        <w:rPr>
          <w:rFonts w:cs="Calibri Light"/>
          <w:sz w:val="24"/>
          <w:szCs w:val="24"/>
        </w:rPr>
        <w:t>"Dat is wat de Kerk predikt: dat God aan ons allen de mogelijkheden gegeven heeft opdat wij de wereld, door God geschapen voor het geluk van alle mensen, tot een prelude van het Rijk Gods zouden kunnen maken. De Kerk is zich ervan bewust dat wij van deze wereld nooit een perfect volmaakt en definitief paradijs zullen kunnen maken, maar wij hebben wel de verplichting om in deze onvolmaakte wereld iets van de liefdevolle weerkaatsing van de eeuwigheid te laten doorschemeren." (homilie van 25 september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10.</w:t>
      </w:r>
      <w:r w:rsidR="00DB0735">
        <w:rPr>
          <w:rFonts w:cs="Calibri Light"/>
          <w:sz w:val="24"/>
          <w:szCs w:val="24"/>
        </w:rPr>
        <w:t xml:space="preserve"> </w:t>
      </w:r>
      <w:r w:rsidRPr="007A7939">
        <w:rPr>
          <w:rFonts w:cs="Calibri Light"/>
          <w:sz w:val="24"/>
          <w:szCs w:val="24"/>
        </w:rPr>
        <w:t>"Het is de plicht van een herder die zowel de vreugde voelt als de angst om samen met zijn volk en vanuit zijn volk te leven, trouw te zijn aan de wil van God, en een weg te gaan die werkelijk de weg van de Heer is. Blijft dus trouw aan deze opdracht, broeders en zusters, en laten we daarin samen blijven. Dit zal ons als resultaat niet een kortstondige overwinning van de wereld opleveren, - dat pretenderen wij ook niet -, maar het zal wel uit monden in de triomf van het Koninkrijk Gods. En daar is het ons om te doen.” (homilie van 9 oktober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11.</w:t>
      </w:r>
      <w:r w:rsidR="00DB0735">
        <w:rPr>
          <w:rFonts w:cs="Calibri Light"/>
          <w:sz w:val="24"/>
          <w:szCs w:val="24"/>
        </w:rPr>
        <w:t xml:space="preserve"> </w:t>
      </w:r>
      <w:r w:rsidRPr="007A7939">
        <w:rPr>
          <w:rFonts w:cs="Calibri Light"/>
          <w:sz w:val="24"/>
          <w:szCs w:val="24"/>
        </w:rPr>
        <w:t>"De Kerk maakt geen aanspraak op de macht over de wereld, maar zij zoekt wel het  Koninkrijk Gods in te planten in de macht van de wereld, opdat die rechtvaardiger zou worden in al zijn consequenties. De Kerk zal er toe bijdragen dat het volk duidelijker zou zien wanneer het verlicht en geleid wordt door een zin van rechtvaardigheid en ware promotie, en wanneer dat niet het geval is. En ook zal zij er toe bijdragen dat het volk mag voelen dat deelnemen aan de politiek een recht is dat bij alle burgers hoort en voor iedereen zonder onderscheid wordt geëerbiedigd. De Kerk verkondigt met klem aan alle mensen dat ze geroepen zijn tot deelname aan dit groeiproces van het Rijk Gods, als kinderen van God en met de talenten die ieder van hen heeft ontvangen, ten bate van het welzijn van allen. Wij hebben allen het recht om mee te bouwen aan het gemeenschappelijk welzijn van het hele land.” (homilie van 9 oktober 1977)</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12.</w:t>
      </w:r>
      <w:r w:rsidR="00DB0735">
        <w:rPr>
          <w:rFonts w:cs="Calibri Light"/>
          <w:sz w:val="24"/>
          <w:szCs w:val="24"/>
        </w:rPr>
        <w:t xml:space="preserve"> </w:t>
      </w:r>
      <w:r w:rsidRPr="007A7939">
        <w:rPr>
          <w:rFonts w:cs="Calibri Light"/>
          <w:sz w:val="24"/>
          <w:szCs w:val="24"/>
        </w:rPr>
        <w:t>"De Kerk blijft ook zeggen dat de evangelisatie die het Koninkrijk van God als haar uiteindelijke doel verkondigt, daarbij in de eerste plaats gemeenschap moet willen vormen hier en nu. Broeders en zusters, zolang de evangelisatie niet concreet vorm krijgt in een gemeenschap, is die evangelisatie niet compleet. Evangelisatie die gemeenschap opbouwt betekent dat ik als individu - die geloof in Christus en zijn verlossing, die geloof in God en in mijn eeuwige en tijdelijke bestemming - dit geloof kan delen met andere</w:t>
      </w:r>
      <w:r w:rsidR="00381BD1" w:rsidRPr="007A7939">
        <w:rPr>
          <w:rFonts w:cs="Calibri Light"/>
          <w:sz w:val="24"/>
          <w:szCs w:val="24"/>
        </w:rPr>
        <w:t xml:space="preserve"> mensen die hetzelfde geloven. </w:t>
      </w:r>
      <w:r w:rsidRPr="007A7939">
        <w:rPr>
          <w:rFonts w:cs="Calibri Light"/>
          <w:sz w:val="24"/>
          <w:szCs w:val="24"/>
        </w:rPr>
        <w:t xml:space="preserve">En met deze mensen die hetzelfde geloven vormen wij de gemeenschap: gemeenschap van geloof, gemeenschap van liefde, gemeenschap van de verlosten. Dit is wat de Kerk op aarde doet: het Rijk Gods opbouwen vanuit de gemeenschap." (homilie van 25 november 1977) </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13.</w:t>
      </w:r>
      <w:r w:rsidR="00DB0735">
        <w:rPr>
          <w:rFonts w:cs="Calibri Light"/>
          <w:sz w:val="24"/>
          <w:szCs w:val="24"/>
        </w:rPr>
        <w:t xml:space="preserve"> </w:t>
      </w:r>
      <w:r w:rsidRPr="007A7939">
        <w:rPr>
          <w:rFonts w:cs="Calibri Light"/>
          <w:sz w:val="24"/>
          <w:szCs w:val="24"/>
        </w:rPr>
        <w:t xml:space="preserve">“Het Licht van God moet de strijd verlichten die de Kerk voert voor de vernieuwing in Christus. Ze doet dat vanuit de hoop dat het paradijs dat op zich nooit helemaal zal gerealiseerd zijn op deze aarde, toch reeds voor een stuk weerspiegeld kan worden in het hier en nu van onze historische situatie. Het Koninkrijk Gods, dat in de eeuwigheid volmaakt zal zijn, moet nu reeds zijn weerslag vinden in de verhoudingen op deze aarde – anders is  en blijft het allemaal improvisatie en stukwerk. De toekomstige burger van de hemel moet allereerst op vandaag een goede burger van de aarde zijn. Wie wil delen in de beloften van de </w:t>
      </w:r>
      <w:r w:rsidRPr="007A7939">
        <w:rPr>
          <w:rFonts w:cs="Calibri Light"/>
          <w:sz w:val="24"/>
          <w:szCs w:val="24"/>
        </w:rPr>
        <w:lastRenderedPageBreak/>
        <w:t>eeuwigheid, moet reeds in dit aardse Koninkrijk meewerken met God aan gerechtigheid, vrede en liefde. Daarom, broeders en zusters, bestaat de strijd van de Kerk er in op vandaag in deze wereld meer liefde te zaaien, meer hoop te wekken, berouw te tonen voor de zonden van de zondaars, hen door bekering dichter bij God te brengen, en ons allen innerlijk te vernieuwen. Zolang wij deze taal en deze boodschap van het Licht van de Epifanie niet verstaan, hebben wij geen duidelijk concept van de bevrijding die de Kerk predikt." (homilie van 8 januari 1978)</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14.</w:t>
      </w:r>
      <w:r w:rsidR="00DB0735">
        <w:rPr>
          <w:rFonts w:cs="Calibri Light"/>
          <w:sz w:val="24"/>
          <w:szCs w:val="24"/>
        </w:rPr>
        <w:t xml:space="preserve"> </w:t>
      </w:r>
      <w:r w:rsidRPr="007A7939">
        <w:rPr>
          <w:rFonts w:cs="Calibri Light"/>
          <w:sz w:val="24"/>
          <w:szCs w:val="24"/>
        </w:rPr>
        <w:t>"Een andere onvervangbare ‘dienst van de Kerk aan de wereld’ die wij in onze herderlijke brief aankaarten en verdedigen, is het ondersteunen van alle rechtvaardige eisen die een organisatie voorstaat - om het even welke organisatie dat dan ook moge zijn. Het is daarvoor niet nodig dat de mensen die ertoe behoren zich ‘christen’ noemen. Het volstaat dat een organisatie een rechtvaardig doel nastreeft, opdat de Kerk haar zou steunen. Omdat het nu eenmaal de plicht is van de Kerk om de rechtvaardige verhoudingen die het einddoel zijn van het Koninkrijk Gods, altijd en overal te verdedigen. En wanneer er binnen om het even welke groep van broeders en zusters ook maar enige afspiegeling van het Koninkrijk Gods te bespeuren valt, dan weet de Kerk dat het daar is dat God haar inzet vraagt, om mee dat streven naar rechtvaardigheid te verdedigen en te promoten." (homilie van 10 september 1978)</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15.</w:t>
      </w:r>
      <w:r w:rsidR="00DB0735">
        <w:rPr>
          <w:rFonts w:cs="Calibri Light"/>
          <w:sz w:val="24"/>
          <w:szCs w:val="24"/>
        </w:rPr>
        <w:t xml:space="preserve"> </w:t>
      </w:r>
      <w:r w:rsidRPr="007A7939">
        <w:rPr>
          <w:rFonts w:cs="Calibri Light"/>
          <w:sz w:val="24"/>
          <w:szCs w:val="24"/>
        </w:rPr>
        <w:t>"Er heerst een crisis in het hart van elke christen. En ik zeg u, beste broeders en zusters, als op dit moment een christen in El Salvador zich niet in een sfeer van crisis voelt, dan heeft hij of zij voorzeker niet nagedacht over wat Gods boodschap is voor deze wereld en wat Gods zaaien in die wereld betekent. Velen hebben deze crisis reeds overwonnen en hebben zich volop geëngageerd voor het Koninkrijk Gods. Veel anderen hebben die crisis eerder in omgekeerde richting ‘overwonnen’: zij hebben zich genesteld in hun comfortzone en vinden het gemakkelijker van te zeggen: "De Kerk is communistisch geworden, wie kan of wil haar zomaar volgen op de weg die zij is ingeslagen?” En nog anderen zitten ten volle in de crisis verwikkeld, en weten niet wat ze moeten doen of laten. Let wel: het is niet Gods schuld, noch die van de Kerk, dat er zoveel verschillende houdingen zijn tegenover die crisis. Het heeft allemaal te maken met de vrijheid van eenieder, die in zijn eigen geweten moet beslissen aan welke kant hij of zij staat. Wel is het zo dat God, onze Heer, u de prachtige vruchten aanbiedt die u bij de oogst te wachten staan, als u uzelf toestaat deze wijnstok als een begin van het Rijk Gods te planten; een wijnstok die prachtige trossen zal voortbrengen: de vruchten van het eeuwige leven. Dit is Gods plan met ieder van ons. Daarom is de Kerk de wijngaard, waar het Koninkrijk van God onvermijdelijk altijd in crisis zal zijn. Gezegend zij die deze crisis voelen en bewust beleven, en haar willen helpen oplossen door een verbintenis aan te gaan met onze Heer. Ik ben erg blij dat juist in dit uur van crisis velen die sliepen, nu wakker geworden zijn en zich tenminste afvragen waar de waarheid écht te vinden is. Ga op</w:t>
      </w:r>
      <w:r w:rsidR="00492148" w:rsidRPr="007A7939">
        <w:rPr>
          <w:rFonts w:cs="Calibri Light"/>
          <w:sz w:val="24"/>
          <w:szCs w:val="24"/>
        </w:rPr>
        <w:t xml:space="preserve"> </w:t>
      </w:r>
      <w:r w:rsidRPr="007A7939">
        <w:rPr>
          <w:rFonts w:cs="Calibri Light"/>
          <w:sz w:val="24"/>
          <w:szCs w:val="24"/>
        </w:rPr>
        <w:t>zoek. De apostel Paulus toont ons daarbij de weg: gebed, bezinning en waardering voor het goede. Dit zijn prachtige criteria die ons kunnen leiden. Waar het edele, het goede, het rechtvaardige te vinden is, daar wordt ons zonder twijfel de weg naar God gewezen. En naast deze natuurlijke zaken zijn er ook nog de genade, de heiligheid van leven, de sacramenten, en de vreugde van een door God goddelijk gemaakt geweten. Het is in dat alles dat God te vinden is, en niet langs een andere weg. Dus zeker niet via andere aanbevelingen en voorzieningen die een zeer valse vrede in het vooruitzicht stellen en ons een zeer onechte overwinning voorspiegelen." (homilie van 8 oktober 1978)</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lastRenderedPageBreak/>
        <w:t>16.</w:t>
      </w:r>
      <w:r w:rsidR="00DB0735">
        <w:rPr>
          <w:rFonts w:cs="Calibri Light"/>
          <w:sz w:val="24"/>
          <w:szCs w:val="24"/>
        </w:rPr>
        <w:t xml:space="preserve"> </w:t>
      </w:r>
      <w:r w:rsidRPr="007A7939">
        <w:rPr>
          <w:rFonts w:cs="Calibri Light"/>
          <w:sz w:val="24"/>
          <w:szCs w:val="24"/>
        </w:rPr>
        <w:t xml:space="preserve">"De verlossing is een historisch gebeuren. Het is niet iets van het verleden, maar een realiteit die ingebed en ‘geïncarneerd’ is in de huidige geschiedenis van elk volk, van elke mens, van elke gemeenschap. Het is interessant dat we dit goed in onze gedachten blijven houden, want als we de historische feiten hier week na week in onze preken en gebeden ter sprake brengen, dan is dat niet uit een soort heimelijk verlangen om het Evangelie en de Geest van de Kerk aan de kant te schuiven, maar veeleer omgekeerd. Het is met de bedoeling dat we  het heil dat God voor de Salvadoranen voorbereid heeft, zouden leren zoeken daar waar we het </w:t>
      </w:r>
      <w:proofErr w:type="spellStart"/>
      <w:r w:rsidRPr="007A7939">
        <w:rPr>
          <w:rFonts w:cs="Calibri Light"/>
          <w:sz w:val="24"/>
          <w:szCs w:val="24"/>
        </w:rPr>
        <w:t>moèten</w:t>
      </w:r>
      <w:proofErr w:type="spellEnd"/>
      <w:r w:rsidRPr="007A7939">
        <w:rPr>
          <w:rFonts w:cs="Calibri Light"/>
          <w:sz w:val="24"/>
          <w:szCs w:val="24"/>
        </w:rPr>
        <w:t xml:space="preserve"> zoeken: binnen de historische feiten, en volop geïncarneerd in onze eigen geschiedenis. Het gaat daarbij over het concrete leven van de Kerk van het aartsbisdom, van elke parochie, van elk gehucht, van elke gemeenschap en ook van de hele burgerlijke maatschappij die ons omringt, waar niet alles goed is volgens de normen van het Rijk Gods. Daar precies botsten de grote verwachtingen en dromen van ons geloof en onze hoop met zoveel atheïstische, materialistische, egoïstische en misbruik plegende houdingen en opinies. Het is dan ook normaal en begrijpelijk dat het Rijk Gods, dat dus in de concrete geschiedenis wordt opgebouwd, niet anders kan dan vroeg of laat te botsen met de historische realiteiten zoals ze zich voordoen. En wanneer wij daar als Kerk uitspraken over doen en er een oordeel over vellen, dan is dit niet om aan politiek te doen, maar eenvoudig om naar Gods heil op zoek te gaan in onze concrete geschiedenis." (homilie van 19 november 1978)</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17.</w:t>
      </w:r>
      <w:r w:rsidR="00DB0735">
        <w:rPr>
          <w:rFonts w:cs="Calibri Light"/>
          <w:sz w:val="24"/>
          <w:szCs w:val="24"/>
        </w:rPr>
        <w:t xml:space="preserve"> </w:t>
      </w:r>
      <w:r w:rsidRPr="007A7939">
        <w:rPr>
          <w:rFonts w:cs="Calibri Light"/>
          <w:sz w:val="24"/>
          <w:szCs w:val="24"/>
        </w:rPr>
        <w:t>"Omdat de vooruitgang van de wereld - zo zegt het Concilie – op vandaag ontsierd wordt door de zonde van de mensheid, daarom kan die vooruitgang niet zomaar vereenzelvigd worden met de komst van het Koninkrijk Gods. Want wat men ‘vooruitgang’ noemt, kan ook egoïsme zijn, zoals ik zojuist heb gezegd. Het kan best zijn dat de vooruitgang en de nationale veiligheid slechts aan enkelen ten goede komen, en dat is zonde. Dus: niet om het even welke soort ontwikkeling mag zomaar vereenzelvigd worden met het Koninkrijk van God. Vooruitgang is altijd ambivalent, dus wees heel voorzichtig! Wanneer je een positie verwerft met een hoger salaris bijvoorbeeld, dank dan God daarvoor, maar wees tegelijk toch maar een beetje bang. Wanneer je vooruitgang boekt op sociaal, politiek en economisch gebied, dank God daarvoor, maar wees heel voorzichtig… Want deze vooruitgang is hoe dan ook ambivalent, dat wil zeggen: ze kan naar het goede leiden, maar evenzeer naar het kwade." (homilie van 19 november 1978)</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18.</w:t>
      </w:r>
      <w:r w:rsidR="00DB0735">
        <w:rPr>
          <w:rFonts w:cs="Calibri Light"/>
          <w:sz w:val="24"/>
          <w:szCs w:val="24"/>
        </w:rPr>
        <w:t xml:space="preserve"> </w:t>
      </w:r>
      <w:r w:rsidRPr="007A7939">
        <w:rPr>
          <w:rFonts w:cs="Calibri Light"/>
          <w:sz w:val="24"/>
          <w:szCs w:val="24"/>
        </w:rPr>
        <w:t>"Elke situatie in de wereld is geschikt om een vindplaats van het heilige te worden, zolang de mens in die situatie maar laat zien dat hij het niet eens is met de zonde. Vandaar dat de strijd van de christenen er steeds weer om gaat zichzelf en de wereld van de zonde te bekeren – dat wil zeggen: die realiteit om te keren en toe te keren in de richting van het Koninkrijk van God dat al nabij is.” (homilie van 21 januari 1979)</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19. "De strijd voor het Koninkrijk Gods is er één waarvoor geen tanks of machinegeweren nodig zijn. Het is een strijd zonder zwaard of geweer. Deze strijd wordt gestreden met gitaren en liederen van de Kerk; er wordt tijdens het zingen en verkondigen gezaaid in het hart van de mensen en de wereld wordt hervormd, want ‘…geweld, zelfs wanneer het gerechtvaardigde motieven heeft, is en blijft altijd geweld. Het is niet effectief en het Rijk Gods niet waardig’, aldus de paus. Mogen zij die, bij gebeurtenissen</w:t>
      </w:r>
      <w:r w:rsidRPr="007A7939">
        <w:rPr>
          <w:rStyle w:val="Voetnootmarkering"/>
          <w:rFonts w:cs="Calibri Light"/>
          <w:sz w:val="24"/>
          <w:szCs w:val="24"/>
        </w:rPr>
        <w:footnoteReference w:id="1"/>
      </w:r>
      <w:r w:rsidRPr="007A7939">
        <w:rPr>
          <w:rFonts w:cs="Calibri Light"/>
          <w:sz w:val="24"/>
          <w:szCs w:val="24"/>
        </w:rPr>
        <w:t xml:space="preserve"> als deze, de natuurlijke drang tot wraak en geweld voelen, zich weten te beheersen en beseffen dat er een geweld bestaat dat sterker is dan dat van de tanks en ook van dat van de guerrillastrijders. Het gaat hier om </w:t>
      </w:r>
      <w:r w:rsidRPr="007A7939">
        <w:rPr>
          <w:rFonts w:cs="Calibri Light"/>
          <w:sz w:val="24"/>
          <w:szCs w:val="24"/>
        </w:rPr>
        <w:lastRenderedPageBreak/>
        <w:t>het geweld van Christus: ‘Vader, vergeef het hun, want zij weten niet wat ze doen, zij zijn onwetend, als arme sukkelaars’. De erkenning van de superieure kracht die van Christus komt is sterker en effectiever dan het geweld van de wapens zelf, dat de mens alleen maar bruter maakt en verder ontmenselijkt - want zelfs een dier beschikt niet eens over wapens.” (homilie van 21 januari 1979)</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20. “’Vreest niet, kleine kudde’, zei Christus. ‘Want aan u is het Koninkrijk van God gegeven.’ Wij zouden een heilige trots moeten voelen omdat wij in onze Kerk de kiem bezitten van een nieuwe wereld, de kracht van de hoop op een andere toekomst, het heldere licht van de waarheid dat alle onduidelijkheden, alle nevelen en de wazige verwarring van de geschiedenis opheldert. De Kerk is in de wereld het teken van de aanwezigheid van God, die begonnen is de nieuwe schepping te maken sinds Hij de Adem van de verrezen Christus aan haar heeft geschonken: ‘Ontvangt de nieuwe Geest…’” (homilie van 3 juni 1979)</w:t>
      </w:r>
    </w:p>
    <w:p w:rsidR="0035168B" w:rsidRPr="007A7939" w:rsidRDefault="0035168B" w:rsidP="0035168B">
      <w:pPr>
        <w:spacing w:before="120" w:after="0" w:line="240" w:lineRule="auto"/>
        <w:jc w:val="both"/>
        <w:rPr>
          <w:rFonts w:cs="Calibri Light"/>
          <w:sz w:val="24"/>
          <w:szCs w:val="24"/>
        </w:rPr>
      </w:pPr>
      <w:r w:rsidRPr="007A7939">
        <w:rPr>
          <w:rFonts w:cs="Calibri Light"/>
          <w:sz w:val="24"/>
          <w:szCs w:val="24"/>
        </w:rPr>
        <w:t xml:space="preserve">21. "Ik herinner mij nog goed de rechtschapenheid van </w:t>
      </w:r>
      <w:proofErr w:type="spellStart"/>
      <w:r w:rsidRPr="007A7939">
        <w:rPr>
          <w:rFonts w:cs="Calibri Light"/>
          <w:sz w:val="24"/>
          <w:szCs w:val="24"/>
        </w:rPr>
        <w:t>Padre</w:t>
      </w:r>
      <w:proofErr w:type="spellEnd"/>
      <w:r w:rsidRPr="007A7939">
        <w:rPr>
          <w:rFonts w:cs="Calibri Light"/>
          <w:sz w:val="24"/>
          <w:szCs w:val="24"/>
        </w:rPr>
        <w:t xml:space="preserve"> Grande, van </w:t>
      </w:r>
      <w:proofErr w:type="spellStart"/>
      <w:r w:rsidRPr="007A7939">
        <w:rPr>
          <w:rFonts w:cs="Calibri Light"/>
          <w:sz w:val="24"/>
          <w:szCs w:val="24"/>
        </w:rPr>
        <w:t>Padre</w:t>
      </w:r>
      <w:proofErr w:type="spellEnd"/>
      <w:r w:rsidRPr="007A7939">
        <w:rPr>
          <w:rFonts w:cs="Calibri Light"/>
          <w:sz w:val="24"/>
          <w:szCs w:val="24"/>
        </w:rPr>
        <w:t xml:space="preserve"> </w:t>
      </w:r>
      <w:proofErr w:type="spellStart"/>
      <w:r w:rsidRPr="007A7939">
        <w:rPr>
          <w:rFonts w:cs="Calibri Light"/>
          <w:sz w:val="24"/>
          <w:szCs w:val="24"/>
        </w:rPr>
        <w:t>Navarro</w:t>
      </w:r>
      <w:proofErr w:type="spellEnd"/>
      <w:r w:rsidRPr="007A7939">
        <w:rPr>
          <w:rFonts w:cs="Calibri Light"/>
          <w:sz w:val="24"/>
          <w:szCs w:val="24"/>
        </w:rPr>
        <w:t xml:space="preserve"> en de anderen, hun geestdrift om de armen lief te hebben, hun betrokkenheid bij de noden die de mensen lijden ten gevolge van het geïnstitutionaliseerde onrecht. En hoe zij profetisch voor die lijdende mensen opkwamen! Als wij ons nu afvragen waarom priesters en andere christenen die het Koninkrijk Gods verkondigen, gedood worden, laat er dan geen twijfel over bestaan: het is om dezelfde reden waarom ooit ook Johannes de Doper werd gedood: omdat hij de zonde aan de kaak stelde." (homilie van 24 juni 1979 - 4 dagen na de moord op </w:t>
      </w:r>
      <w:proofErr w:type="spellStart"/>
      <w:r w:rsidRPr="007A7939">
        <w:rPr>
          <w:rFonts w:cs="Calibri Light"/>
          <w:sz w:val="24"/>
          <w:szCs w:val="24"/>
        </w:rPr>
        <w:t>Padre</w:t>
      </w:r>
      <w:proofErr w:type="spellEnd"/>
      <w:r w:rsidRPr="007A7939">
        <w:rPr>
          <w:rFonts w:cs="Calibri Light"/>
          <w:sz w:val="24"/>
          <w:szCs w:val="24"/>
        </w:rPr>
        <w:t xml:space="preserve"> Rafael </w:t>
      </w:r>
      <w:proofErr w:type="spellStart"/>
      <w:r w:rsidRPr="007A7939">
        <w:rPr>
          <w:rFonts w:cs="Calibri Light"/>
          <w:sz w:val="24"/>
          <w:szCs w:val="24"/>
        </w:rPr>
        <w:t>Palacios</w:t>
      </w:r>
      <w:proofErr w:type="spellEnd"/>
      <w:r w:rsidRPr="007A7939">
        <w:rPr>
          <w:rFonts w:cs="Calibri Light"/>
          <w:sz w:val="24"/>
          <w:szCs w:val="24"/>
        </w:rPr>
        <w:t>).</w:t>
      </w:r>
    </w:p>
    <w:p w:rsidR="0035168B" w:rsidRPr="007A7939" w:rsidRDefault="00DA3112" w:rsidP="0035168B">
      <w:pPr>
        <w:spacing w:before="120" w:after="0" w:line="240" w:lineRule="auto"/>
        <w:jc w:val="both"/>
        <w:rPr>
          <w:rFonts w:cs="Calibri Light"/>
          <w:sz w:val="24"/>
          <w:szCs w:val="24"/>
        </w:rPr>
      </w:pPr>
      <w:r>
        <w:rPr>
          <w:rFonts w:cs="Calibri Light"/>
          <w:sz w:val="24"/>
          <w:szCs w:val="24"/>
        </w:rPr>
        <w:t xml:space="preserve">22. </w:t>
      </w:r>
      <w:r w:rsidR="0035168B" w:rsidRPr="007A7939">
        <w:rPr>
          <w:rFonts w:cs="Calibri Light"/>
          <w:sz w:val="24"/>
          <w:szCs w:val="24"/>
        </w:rPr>
        <w:t>"Broeders en zusters, vergeef mij de vrijmoedigheid en de aandrang waarmee ik het Woord van vandaag naar u toe heb gesproken. Het is een Woord dat ons bevraagt en ons uitdaagt tot die moeilijke profetische taak om het Koninkrijk van God aan te kondigen en de zonde die zich daartegen verzet aan de kaak te stellen. Hoeveel werk vraagt dit van u, hoe moeilijk en hoe riskant is het u op vandaag daar aan te wagen, hier in onze omgeving! Maar wil de Heer danken dat zelfs deze arme stem van mijzelf hier mag klinken om in naam van een heel profetisch volk ‘Ja!’ te zeggen tegen het Rijk van God, en radicaal ‘Neen!’ te zeggen tegen het rijk van de zonde en van de duivel…" (einde van de homilie van 8 juli 1979).</w:t>
      </w:r>
    </w:p>
    <w:p w:rsidR="004F309C" w:rsidRPr="007A7939" w:rsidRDefault="00DA3112" w:rsidP="004F309C">
      <w:pPr>
        <w:spacing w:before="120" w:after="0" w:line="240" w:lineRule="auto"/>
        <w:jc w:val="both"/>
        <w:rPr>
          <w:rFonts w:cs="Calibri Light"/>
          <w:sz w:val="24"/>
          <w:szCs w:val="24"/>
        </w:rPr>
      </w:pPr>
      <w:r>
        <w:rPr>
          <w:rFonts w:cs="Calibri Light"/>
          <w:sz w:val="24"/>
          <w:szCs w:val="24"/>
        </w:rPr>
        <w:t xml:space="preserve">23. </w:t>
      </w:r>
      <w:r w:rsidR="0035168B" w:rsidRPr="007A7939">
        <w:rPr>
          <w:rFonts w:cs="Calibri Light"/>
          <w:sz w:val="24"/>
          <w:szCs w:val="24"/>
        </w:rPr>
        <w:t>"Christus beveelt ons, zijn woordvoerders en predikers, het ware Koninkrijk van God onder de mensen te verkondigen en elke zonde aan de kaak te stellen die dat Koninkrijk tegenwerkt.  Dit is het waartoe de eucharistieviering van deze zondag ons vandaag oproept, wanneer we vanuit de lezingen het volgende als thema van onze overdenking naar voren halen: de drie voorwaarden die er zijn om het Koninkrijk van God binnen te gaan. De eerste voorwaarde is het onderhouden van de geboden; de tweede is het bezitten en cultiveren van de geest van armoede en onthechting; en de derde en belangrijkste voorwaarde is het volgen van Jezus. Zo  vat ik dus het Goddelijke Woord van vandaag samen. En mogen ikzelf allereerst, en jullie met mij, waarlijk bekeerd worden tot het Koninkrijk Gods. Mogen wij te midden van zoveel kleinigheden die ons voortdurend het goddelijke uit het oog doen verliezen, toch vooral onszelf niet verliezen. Mogen wij alles wat de wereld als absoluut en van grote waarde - ja, als de topprioriteit van de hele belangenhiërarchie beschouwt - rustig en beslist op zijn plaats weten te zetten. Het zijn geen afgoden die aanbeden moeten worden, maar dienstknechten van de mens en hulpmiddelen die hem kunnen helpen om het Koninkrijk Gods te bereiken.” (homilie van 14 oktober 1979)</w:t>
      </w:r>
    </w:p>
    <w:p w:rsidR="00492148" w:rsidRPr="007A7939" w:rsidRDefault="0035168B" w:rsidP="00492148">
      <w:pPr>
        <w:spacing w:before="120" w:after="0" w:line="240" w:lineRule="auto"/>
        <w:jc w:val="both"/>
        <w:rPr>
          <w:rFonts w:cs="Calibri Light"/>
          <w:sz w:val="24"/>
          <w:szCs w:val="24"/>
        </w:rPr>
      </w:pPr>
      <w:r w:rsidRPr="007A7939">
        <w:rPr>
          <w:rFonts w:cs="Calibri Light"/>
          <w:sz w:val="24"/>
          <w:szCs w:val="24"/>
        </w:rPr>
        <w:t>24.</w:t>
      </w:r>
      <w:r w:rsidR="00DA3112">
        <w:rPr>
          <w:rFonts w:cs="Calibri Light"/>
          <w:sz w:val="24"/>
          <w:szCs w:val="24"/>
        </w:rPr>
        <w:t xml:space="preserve"> </w:t>
      </w:r>
      <w:r w:rsidRPr="007A7939">
        <w:rPr>
          <w:rFonts w:cs="Calibri Light"/>
          <w:sz w:val="24"/>
          <w:szCs w:val="24"/>
        </w:rPr>
        <w:t xml:space="preserve">"Mijn droom, terwijl ik hier het Woord van God verkondig - en ik dank u hartelijk voor uw aandacht daarvoor - is deze: onze Kerk opbouwen. Dit is het eerste wat ik wil: dat wij samen </w:t>
      </w:r>
      <w:r w:rsidRPr="007A7939">
        <w:rPr>
          <w:rFonts w:cs="Calibri Light"/>
          <w:sz w:val="24"/>
          <w:szCs w:val="24"/>
        </w:rPr>
        <w:lastRenderedPageBreak/>
        <w:t>bouwen aan een Kerk naar het hart van Christus, een Kerk waarin elk van haar leden, van de bisschop tot het kind dat vandaag net gedoopt is, zonder uitzondering deel uitmaken van het Koninkrijk van God. En dat wij permanent leren hoe we ons er voor kunnen blijven vormen en er ons toe uitrusten om dat Koninkrijk van God te vestigen in de wereld door het getuigenis van het Woord en het voorbeeld van onszelf en onze gemeenschap. Wij zijn allen dienaren van het Koninkrijk van God, laten we dat niet vergeten. Christus heeft ons gezegd hoe wij het Koninkrijk Gods kunnen zaaien, door vanuit onszelf deze drie voorwaarden te beleven: de geboden onderhouden, een geest van armoede en onthechting bezitten, en vooral Jezus volgen, de eeuwige Wijsheid Gods, het Woord dat vlees werd en onder ons heeft geleefd." (homilie van 14 oktober 1979)</w:t>
      </w:r>
    </w:p>
    <w:p w:rsidR="00492148" w:rsidRPr="007A7939" w:rsidRDefault="0035168B" w:rsidP="00492148">
      <w:pPr>
        <w:spacing w:before="120" w:after="0" w:line="240" w:lineRule="auto"/>
        <w:jc w:val="both"/>
        <w:rPr>
          <w:rFonts w:cs="Calibri Light"/>
          <w:sz w:val="24"/>
          <w:szCs w:val="24"/>
        </w:rPr>
      </w:pPr>
      <w:r w:rsidRPr="007A7939">
        <w:rPr>
          <w:rFonts w:cs="Calibri Light"/>
          <w:sz w:val="24"/>
          <w:szCs w:val="24"/>
        </w:rPr>
        <w:t>25.</w:t>
      </w:r>
      <w:r w:rsidR="00DA3112">
        <w:rPr>
          <w:rFonts w:cs="Calibri Light"/>
          <w:sz w:val="24"/>
          <w:szCs w:val="24"/>
        </w:rPr>
        <w:t xml:space="preserve"> </w:t>
      </w:r>
      <w:r w:rsidRPr="007A7939">
        <w:rPr>
          <w:rFonts w:cs="Calibri Light"/>
          <w:sz w:val="24"/>
          <w:szCs w:val="24"/>
        </w:rPr>
        <w:t xml:space="preserve">"Zo komt het Koninkrijk Gods werkelijk dichtbij: wanneer wij begrijpen dat onze godsdienst niet alleen bestaat uit liturgie, en niet alleen gebed vraagt, met eventueel de haat nog in ons hart. De ware cultus is de geestelijke eredienst van degene die liefheeft, die zich geeft ten dienste van anderen, die op zondag naar de eucharistieviering gaat nadat hij eerst thuis, in zijn beroep…, een week van toewijding heeft doorgemaakt waarin hij niet voor zichzelf maar voor anderen heeft geleefd. Deze geestelijke cultus komt altijd vóór de structurele liturgie. De eucharistieviering op zichzelf heeft geen betekenis - ook al geloven wij heilig in de aanwezigheid van Christus die voor ons gestorven is - als wijzelf er niet aanwezig zijn met de Geest van Christus die zichzelf aan de mensen geeft… Hoe vruchtbaar is de liefde! En hoe vruchtbaar is de cultus die men aan God geeft, wanneer die vertrekt vanuit de diepte van de liefde!"  (homilie van 4 november 1979). </w:t>
      </w:r>
    </w:p>
    <w:p w:rsidR="00492148" w:rsidRPr="007A7939" w:rsidRDefault="0035168B" w:rsidP="00492148">
      <w:pPr>
        <w:spacing w:before="120" w:after="0" w:line="240" w:lineRule="auto"/>
        <w:jc w:val="both"/>
        <w:rPr>
          <w:rFonts w:cs="Calibri Light"/>
          <w:sz w:val="24"/>
          <w:szCs w:val="24"/>
        </w:rPr>
      </w:pPr>
      <w:r w:rsidRPr="007A7939">
        <w:rPr>
          <w:rFonts w:cs="Calibri Light"/>
          <w:sz w:val="24"/>
          <w:szCs w:val="24"/>
        </w:rPr>
        <w:t>26. "Ik wil duidelijk maken dat het uitgangsperspectief van waaruit ik spreek en handel altijd pastoraal en evangelisch is: het Koninkrijk van God aankondigen en alles goedkeuren en bevestigen wat daarmee in overeenstemming is. En tegelijk wil ik ook de zonde aanklagen en alles wat gericht is tegen het Koninkrijk van God. In de nieuwe conjunctuur waarin we leven blijft mijn oordeel toch altijd in de eerste plaats pastoraal: het aanmoedigen van de hoop overal waar ik er oprecht een glimp van opvang. Het is altijd mijn taak geweest om de hoop van mijn volk in stand te helpen houden: van zodra en waar er ook maar een sprankeltje hoop bespeuren valt, is het mijn plicht om het te voeden. En ik geloof dat iedere mens van goede wil dat moet doen." (homilie van 11 november 1979)</w:t>
      </w:r>
    </w:p>
    <w:p w:rsidR="00492148" w:rsidRPr="007A7939" w:rsidRDefault="0035168B" w:rsidP="00492148">
      <w:pPr>
        <w:spacing w:before="120" w:after="0" w:line="240" w:lineRule="auto"/>
        <w:jc w:val="both"/>
        <w:rPr>
          <w:rFonts w:cs="Calibri Light"/>
          <w:sz w:val="24"/>
          <w:szCs w:val="24"/>
        </w:rPr>
      </w:pPr>
      <w:r w:rsidRPr="007A7939">
        <w:rPr>
          <w:rFonts w:cs="Calibri Light"/>
          <w:sz w:val="24"/>
          <w:szCs w:val="24"/>
        </w:rPr>
        <w:t>27. "De Kerk is een dienares van het Rijk Gods, want zij kondigt de komst van het Rijk Gods aan. En het allermooiste daarbij is dat zij de zending ontvangt om het Rijk van Christus en van God niet alleen aan te kondigen, maar het ook te vestigen onder alle volkeren. De Kerk vormt op aarde het zaad en garandeert daarmee het begin van Gods Rijk. Ze getuigt ervan dat het Koninkrijk Gods reeds onder de mensen is; en dat doet zij terwijl zij zelf toch even klein en schijnbaar onmachtig is als het zaad dat zij zaait. De gehele mensheid is onmetelijk veel groter dan de Kerk, maar de Kerk bezit wel het zaad van het Koninkrijk Gods. Hoe christelijker wij worden, hoe meer wij getuigen van die grote waarheid van het bestaan en de onstuitbare groei van het Koninkrijk der hemelen, dat is neergedaald om hier op aarde in deze, onze wereld, een Koninkrijk van vrede en gerechtigheid onder de mensen te worden.”(homilie van 25 november 1979)</w:t>
      </w:r>
    </w:p>
    <w:p w:rsidR="00492148" w:rsidRPr="007A7939" w:rsidRDefault="0035168B" w:rsidP="00492148">
      <w:pPr>
        <w:spacing w:before="120" w:after="0" w:line="240" w:lineRule="auto"/>
        <w:jc w:val="both"/>
        <w:rPr>
          <w:rFonts w:cs="Calibri Light"/>
          <w:sz w:val="24"/>
          <w:szCs w:val="24"/>
        </w:rPr>
      </w:pPr>
      <w:r w:rsidRPr="007A7939">
        <w:rPr>
          <w:rFonts w:cs="Calibri Light"/>
          <w:sz w:val="24"/>
          <w:szCs w:val="24"/>
        </w:rPr>
        <w:t>28. "De Kerk verkoopt zichzelf aan niets of niemand. Zij zet zich alleen in voor het Rijk Gods en stelt de eisen van dat Rijk voor aan allen die tot haar naderen. Zij mag niemand weigeren wanneer die haar zoekt met een oprecht hart.” (homilie van 16 december 1979)</w:t>
      </w:r>
    </w:p>
    <w:p w:rsidR="00492148" w:rsidRPr="007A7939" w:rsidRDefault="00DA3112" w:rsidP="00492148">
      <w:pPr>
        <w:spacing w:before="120" w:after="0" w:line="240" w:lineRule="auto"/>
        <w:jc w:val="both"/>
        <w:rPr>
          <w:rFonts w:cs="Calibri Light"/>
          <w:sz w:val="24"/>
          <w:szCs w:val="24"/>
        </w:rPr>
      </w:pPr>
      <w:r>
        <w:rPr>
          <w:rFonts w:cs="Calibri Light"/>
          <w:sz w:val="24"/>
          <w:szCs w:val="24"/>
        </w:rPr>
        <w:lastRenderedPageBreak/>
        <w:t xml:space="preserve">29. </w:t>
      </w:r>
      <w:bookmarkStart w:id="0" w:name="_GoBack"/>
      <w:bookmarkEnd w:id="0"/>
      <w:r w:rsidR="0035168B" w:rsidRPr="007A7939">
        <w:rPr>
          <w:rFonts w:cs="Calibri Light"/>
          <w:sz w:val="24"/>
          <w:szCs w:val="24"/>
        </w:rPr>
        <w:t>"Als Salvadoranen kunnen we ons niet onttrekken aan de concrete realiteit dat wij Salvadoraan zijn, met een geboorteakte van hier, geboren en getogen in dit concrete en historisch gesitueerde vaderland. Maar tegelijk behoren wij ook nog tot een ander Koninkrijk – een toebehoren dat ons niet vervreemdt van ons vaderland, maar ons juist kracht geeft, ons een speciale visie en heldere inzichten verschaft op mens en maatschappij, ons nieuwe en originele criteria aanbiedt, zodat wij samen met al onze ‘landgenoten’ van de hele aarde weten en beseffen dat wij zaad en zuurdesem moeten zijn van Gods Koninkrijk in de samenleving, in het Salvadoraanse volk.” (homilie van 13 januari 1980)</w:t>
      </w:r>
    </w:p>
    <w:p w:rsidR="00492148" w:rsidRPr="007A7939" w:rsidRDefault="0035168B" w:rsidP="00492148">
      <w:pPr>
        <w:spacing w:before="120" w:after="0" w:line="240" w:lineRule="auto"/>
        <w:jc w:val="both"/>
        <w:rPr>
          <w:rFonts w:cs="Calibri Light"/>
          <w:sz w:val="24"/>
          <w:szCs w:val="24"/>
        </w:rPr>
      </w:pPr>
      <w:r w:rsidRPr="007A7939">
        <w:rPr>
          <w:rFonts w:cs="Calibri Light"/>
          <w:sz w:val="24"/>
          <w:szCs w:val="24"/>
        </w:rPr>
        <w:t>30. "Daarom willen wij ook besluiten dat iedere gedoopte Salvadoraan die in de politiek werkzaam is, te midden van deze gewelddadige situatie in El Salvador, toch altijd ruimer en verder moet blijven kijken, metend met de hoogte-, breedte- en dieptemeter van het Koninkrijk van God. Hij mag niet vanuit kleine fracties fanatiek worden, en mag zich niet laten opsluiten in politieke partijen; hij mag niet eenzijdig en radicaal worden door enkel nog maar te kijken door het kijkgat van zijn enige organisatie, van zijn enige, zogenaamd unieke project. Hij moet onverminderd het hele politieke panorama van het algemeen welzijn van ons volk blijven in het oog houden. Hij of zij moet een burger zijn die, vanuit het perspectief van de christelijke hoop en daardoor permanent opgeroepen en gestimuleerd, altijd begrip heeft voor de ander die een verschillend politiek project heeft. Samen moeten zij het Koninkrijk van God zoeken, opdat het in El Salvador realiteit zou mogen worden en er volop ‘aan het bewind’ zou mogen komen.” (homilie van 13 januari 1980)</w:t>
      </w:r>
    </w:p>
    <w:p w:rsidR="0035168B" w:rsidRPr="007A7939" w:rsidRDefault="00DA3112" w:rsidP="00492148">
      <w:pPr>
        <w:spacing w:before="120" w:after="0" w:line="240" w:lineRule="auto"/>
        <w:jc w:val="both"/>
        <w:rPr>
          <w:rFonts w:cs="Calibri Light"/>
          <w:sz w:val="24"/>
          <w:szCs w:val="24"/>
        </w:rPr>
      </w:pPr>
      <w:r>
        <w:rPr>
          <w:rFonts w:cs="Calibri Light"/>
          <w:sz w:val="24"/>
          <w:szCs w:val="24"/>
        </w:rPr>
        <w:t xml:space="preserve">31. </w:t>
      </w:r>
      <w:r w:rsidR="0035168B" w:rsidRPr="007A7939">
        <w:rPr>
          <w:rFonts w:cs="Calibri Light"/>
          <w:sz w:val="24"/>
          <w:szCs w:val="24"/>
        </w:rPr>
        <w:t>"De conclusie moet dus zijn, broeders en zusters: laten wij geloof hebben, laten wij werkelijk geloven! En laten wij vanuit ons geloof onze politiek blijven doorlichten en voorlichten; laten wij onze geschiedenis in handen nemen; laten wij de architecten zijn van het lot van ons volk! Maar dan niet door een project te maken dat alleen maar menselijk is en, veel minder nog, geïnspireerd zou zijn door de duivel. Het moet een project zijn dat geïnspireerd is door God en dat  ons ertoe brengt in Christus te geloven. Een project dat ons de geschiedenis van ons land doet ervaren als een heilsgeschiedenis, omdat Christus diep betrokken is bij onze familie, bij de wetten van ons land, bij onze regering en bij alles wat ons vaderland maakt tot wat het is. Moge Christus het Licht van de wereld zijn dat alles verlicht. Zo wordt ons vaderland een voorportaal van het Koninkrijk Gods waar wij in geloven en waar wij op hopen…" (homilie van 24 februari 1980)</w:t>
      </w:r>
      <w:r w:rsidR="0035168B" w:rsidRPr="007A7939">
        <w:rPr>
          <w:sz w:val="24"/>
          <w:szCs w:val="24"/>
        </w:rPr>
        <w:t xml:space="preserve"> </w:t>
      </w:r>
    </w:p>
    <w:p w:rsidR="003E06DB" w:rsidRPr="007A7939" w:rsidRDefault="0035168B" w:rsidP="003E06DB">
      <w:pPr>
        <w:spacing w:before="120" w:after="0" w:line="240" w:lineRule="auto"/>
        <w:rPr>
          <w:rFonts w:cs="Calibri Light"/>
          <w:sz w:val="24"/>
          <w:szCs w:val="24"/>
        </w:rPr>
      </w:pPr>
      <w:r w:rsidRPr="007A7939">
        <w:rPr>
          <w:rFonts w:cs="Calibri Light"/>
          <w:sz w:val="24"/>
          <w:szCs w:val="24"/>
        </w:rPr>
        <w:t>Ludo Van de Velde</w:t>
      </w:r>
    </w:p>
    <w:p w:rsidR="0035168B" w:rsidRPr="007A7939" w:rsidRDefault="0035168B" w:rsidP="003E06DB">
      <w:pPr>
        <w:spacing w:before="120" w:after="0" w:line="240" w:lineRule="auto"/>
        <w:jc w:val="both"/>
        <w:rPr>
          <w:rFonts w:cs="Calibri Light"/>
          <w:sz w:val="24"/>
          <w:szCs w:val="24"/>
        </w:rPr>
      </w:pPr>
      <w:r w:rsidRPr="007A7939">
        <w:rPr>
          <w:rFonts w:cs="Segoe UI"/>
          <w:b/>
          <w:i/>
          <w:iCs/>
          <w:sz w:val="24"/>
          <w:szCs w:val="24"/>
          <w:shd w:val="clear" w:color="auto" w:fill="FFFFFF"/>
        </w:rPr>
        <w:t>Ludo Van de Velde</w:t>
      </w:r>
      <w:r w:rsidRPr="007A7939">
        <w:rPr>
          <w:rFonts w:cs="Segoe UI"/>
          <w:i/>
          <w:iCs/>
          <w:sz w:val="24"/>
          <w:szCs w:val="24"/>
          <w:shd w:val="clear" w:color="auto" w:fill="FFFFFF"/>
        </w:rPr>
        <w:t xml:space="preserve"> (1949), afkomstig uit </w:t>
      </w:r>
      <w:proofErr w:type="spellStart"/>
      <w:r w:rsidRPr="007A7939">
        <w:rPr>
          <w:rFonts w:cs="Segoe UI"/>
          <w:i/>
          <w:iCs/>
          <w:sz w:val="24"/>
          <w:szCs w:val="24"/>
          <w:shd w:val="clear" w:color="auto" w:fill="FFFFFF"/>
        </w:rPr>
        <w:t>Oelegem</w:t>
      </w:r>
      <w:proofErr w:type="spellEnd"/>
      <w:r w:rsidRPr="007A7939">
        <w:rPr>
          <w:rFonts w:cs="Segoe UI"/>
          <w:i/>
          <w:iCs/>
          <w:sz w:val="24"/>
          <w:szCs w:val="24"/>
          <w:shd w:val="clear" w:color="auto" w:fill="FFFFFF"/>
        </w:rPr>
        <w:t xml:space="preserve">, leefde en werkte sinds 1977 in Centraal Amerika.  Hij was gedurende 9 jaren </w:t>
      </w:r>
      <w:proofErr w:type="spellStart"/>
      <w:r w:rsidRPr="007A7939">
        <w:rPr>
          <w:rFonts w:cs="Segoe UI"/>
          <w:i/>
          <w:iCs/>
          <w:sz w:val="24"/>
          <w:szCs w:val="24"/>
          <w:shd w:val="clear" w:color="auto" w:fill="FFFFFF"/>
        </w:rPr>
        <w:t>fidei</w:t>
      </w:r>
      <w:proofErr w:type="spellEnd"/>
      <w:r w:rsidRPr="007A7939">
        <w:rPr>
          <w:rFonts w:cs="Segoe UI"/>
          <w:i/>
          <w:iCs/>
          <w:sz w:val="24"/>
          <w:szCs w:val="24"/>
          <w:shd w:val="clear" w:color="auto" w:fill="FFFFFF"/>
        </w:rPr>
        <w:t xml:space="preserve"> </w:t>
      </w:r>
      <w:proofErr w:type="spellStart"/>
      <w:r w:rsidRPr="007A7939">
        <w:rPr>
          <w:rFonts w:cs="Segoe UI"/>
          <w:i/>
          <w:iCs/>
          <w:sz w:val="24"/>
          <w:szCs w:val="24"/>
          <w:shd w:val="clear" w:color="auto" w:fill="FFFFFF"/>
        </w:rPr>
        <w:t>donumpriester</w:t>
      </w:r>
      <w:proofErr w:type="spellEnd"/>
      <w:r w:rsidRPr="007A7939">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7A7939">
        <w:rPr>
          <w:rFonts w:cs="Segoe UI"/>
          <w:i/>
          <w:iCs/>
          <w:sz w:val="24"/>
          <w:szCs w:val="24"/>
          <w:shd w:val="clear" w:color="auto" w:fill="FFFFFF"/>
        </w:rPr>
        <w:t>Volens</w:t>
      </w:r>
      <w:proofErr w:type="spellEnd"/>
      <w:r w:rsidRPr="007A7939">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A7939">
        <w:rPr>
          <w:rFonts w:cs="Calibri Light"/>
          <w:b/>
          <w:sz w:val="24"/>
          <w:szCs w:val="24"/>
        </w:rPr>
        <w:t xml:space="preserve"> </w:t>
      </w:r>
    </w:p>
    <w:p w:rsidR="005F27A8" w:rsidRPr="00F9509C" w:rsidRDefault="005F27A8" w:rsidP="005F27A8">
      <w:pPr>
        <w:shd w:val="clear" w:color="auto" w:fill="FFFFFF"/>
        <w:spacing w:after="0" w:line="240" w:lineRule="auto"/>
        <w:textAlignment w:val="baseline"/>
        <w:rPr>
          <w:rFonts w:eastAsia="Times New Roman" w:cs="Segoe UI"/>
          <w:color w:val="000000"/>
          <w:sz w:val="28"/>
          <w:szCs w:val="28"/>
          <w:lang w:eastAsia="nl-BE"/>
        </w:rPr>
      </w:pPr>
    </w:p>
    <w:p w:rsidR="005F27A8" w:rsidRPr="005F27A8" w:rsidRDefault="005F27A8" w:rsidP="005F27A8">
      <w:pPr>
        <w:shd w:val="clear" w:color="auto" w:fill="FFFFFF"/>
        <w:spacing w:after="0" w:line="240" w:lineRule="auto"/>
        <w:jc w:val="both"/>
        <w:textAlignment w:val="baseline"/>
        <w:rPr>
          <w:rFonts w:eastAsia="Times New Roman" w:cs="Segoe UI"/>
          <w:color w:val="000000"/>
          <w:sz w:val="24"/>
          <w:szCs w:val="24"/>
          <w:lang w:eastAsia="nl-BE"/>
        </w:rPr>
      </w:pPr>
    </w:p>
    <w:sectPr w:rsidR="005F27A8" w:rsidRPr="005F27A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C2" w:rsidRDefault="00A21CC2" w:rsidP="005F27A8">
      <w:pPr>
        <w:spacing w:after="0" w:line="240" w:lineRule="auto"/>
      </w:pPr>
      <w:r>
        <w:separator/>
      </w:r>
    </w:p>
  </w:endnote>
  <w:endnote w:type="continuationSeparator" w:id="0">
    <w:p w:rsidR="00A21CC2" w:rsidRDefault="00A21CC2" w:rsidP="005F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776628"/>
      <w:docPartObj>
        <w:docPartGallery w:val="Page Numbers (Bottom of Page)"/>
        <w:docPartUnique/>
      </w:docPartObj>
    </w:sdtPr>
    <w:sdtEndPr/>
    <w:sdtContent>
      <w:p w:rsidR="005F27A8" w:rsidRDefault="005F27A8">
        <w:pPr>
          <w:pStyle w:val="Voettekst"/>
          <w:jc w:val="right"/>
        </w:pPr>
        <w:r>
          <w:fldChar w:fldCharType="begin"/>
        </w:r>
        <w:r>
          <w:instrText>PAGE   \* MERGEFORMAT</w:instrText>
        </w:r>
        <w:r>
          <w:fldChar w:fldCharType="separate"/>
        </w:r>
        <w:r w:rsidR="00DA3112" w:rsidRPr="00DA3112">
          <w:rPr>
            <w:noProof/>
            <w:lang w:val="nl-NL"/>
          </w:rPr>
          <w:t>8</w:t>
        </w:r>
        <w:r>
          <w:fldChar w:fldCharType="end"/>
        </w:r>
      </w:p>
    </w:sdtContent>
  </w:sdt>
  <w:p w:rsidR="005F27A8" w:rsidRDefault="005F27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C2" w:rsidRDefault="00A21CC2" w:rsidP="005F27A8">
      <w:pPr>
        <w:spacing w:after="0" w:line="240" w:lineRule="auto"/>
      </w:pPr>
      <w:r>
        <w:separator/>
      </w:r>
    </w:p>
  </w:footnote>
  <w:footnote w:type="continuationSeparator" w:id="0">
    <w:p w:rsidR="00A21CC2" w:rsidRDefault="00A21CC2" w:rsidP="005F27A8">
      <w:pPr>
        <w:spacing w:after="0" w:line="240" w:lineRule="auto"/>
      </w:pPr>
      <w:r>
        <w:continuationSeparator/>
      </w:r>
    </w:p>
  </w:footnote>
  <w:footnote w:id="1">
    <w:p w:rsidR="0035168B" w:rsidRPr="00A243E8" w:rsidRDefault="0035168B" w:rsidP="0035168B">
      <w:pPr>
        <w:pStyle w:val="Voetnoottekst"/>
        <w:rPr>
          <w:rFonts w:ascii="Calibri" w:hAnsi="Calibri"/>
          <w:sz w:val="24"/>
          <w:szCs w:val="24"/>
        </w:rPr>
      </w:pPr>
      <w:r w:rsidRPr="00A243E8">
        <w:rPr>
          <w:rStyle w:val="Voetnootmarkering"/>
          <w:rFonts w:ascii="Calibri" w:hAnsi="Calibri" w:cs="Calibri Light"/>
          <w:sz w:val="24"/>
          <w:szCs w:val="24"/>
        </w:rPr>
        <w:footnoteRef/>
      </w:r>
      <w:r>
        <w:rPr>
          <w:rFonts w:ascii="Calibri" w:hAnsi="Calibri" w:cs="Calibri Light"/>
          <w:sz w:val="24"/>
          <w:szCs w:val="24"/>
        </w:rPr>
        <w:t xml:space="preserve"> Mgr. Romero heeft het hier over </w:t>
      </w:r>
      <w:r w:rsidRPr="00A243E8">
        <w:rPr>
          <w:rFonts w:ascii="Calibri" w:hAnsi="Calibri" w:cs="Calibri Light"/>
          <w:sz w:val="24"/>
          <w:szCs w:val="24"/>
        </w:rPr>
        <w:t xml:space="preserve">de moord op </w:t>
      </w:r>
      <w:proofErr w:type="spellStart"/>
      <w:r w:rsidRPr="00A243E8">
        <w:rPr>
          <w:rFonts w:ascii="Calibri" w:hAnsi="Calibri" w:cs="Calibri Light"/>
          <w:sz w:val="24"/>
          <w:szCs w:val="24"/>
        </w:rPr>
        <w:t>Padre</w:t>
      </w:r>
      <w:proofErr w:type="spellEnd"/>
      <w:r w:rsidRPr="00A243E8">
        <w:rPr>
          <w:rFonts w:ascii="Calibri" w:hAnsi="Calibri" w:cs="Calibri Light"/>
          <w:sz w:val="24"/>
          <w:szCs w:val="24"/>
        </w:rPr>
        <w:t xml:space="preserve"> </w:t>
      </w:r>
      <w:proofErr w:type="spellStart"/>
      <w:r w:rsidRPr="00A243E8">
        <w:rPr>
          <w:rFonts w:ascii="Calibri" w:hAnsi="Calibri" w:cs="Calibri Light"/>
          <w:sz w:val="24"/>
          <w:szCs w:val="24"/>
        </w:rPr>
        <w:t>Octavio</w:t>
      </w:r>
      <w:proofErr w:type="spellEnd"/>
      <w:r w:rsidRPr="00A243E8">
        <w:rPr>
          <w:rFonts w:ascii="Calibri" w:hAnsi="Calibri" w:cs="Calibri Light"/>
          <w:sz w:val="24"/>
          <w:szCs w:val="24"/>
        </w:rPr>
        <w:t xml:space="preserve"> </w:t>
      </w:r>
      <w:proofErr w:type="spellStart"/>
      <w:r w:rsidRPr="00A243E8">
        <w:rPr>
          <w:rFonts w:ascii="Calibri" w:hAnsi="Calibri" w:cs="Calibri Light"/>
          <w:sz w:val="24"/>
          <w:szCs w:val="24"/>
        </w:rPr>
        <w:t>Ortiz</w:t>
      </w:r>
      <w:proofErr w:type="spellEnd"/>
      <w:r w:rsidRPr="00A243E8">
        <w:rPr>
          <w:rFonts w:ascii="Calibri" w:hAnsi="Calibri" w:cs="Calibri Light"/>
          <w:sz w:val="24"/>
          <w:szCs w:val="24"/>
        </w:rPr>
        <w:t xml:space="preserve"> en vier jongeren, de vorige dag </w:t>
      </w:r>
      <w:r w:rsidR="00492148">
        <w:rPr>
          <w:rFonts w:ascii="Calibri" w:hAnsi="Calibri" w:cs="Calibri Light"/>
          <w:sz w:val="24"/>
          <w:szCs w:val="24"/>
        </w:rPr>
        <w:t xml:space="preserve">- </w:t>
      </w:r>
      <w:r w:rsidRPr="00A243E8">
        <w:rPr>
          <w:rFonts w:ascii="Calibri" w:hAnsi="Calibri" w:cs="Calibri Light"/>
          <w:sz w:val="24"/>
          <w:szCs w:val="24"/>
        </w:rPr>
        <w:t>20-</w:t>
      </w:r>
      <w:r>
        <w:rPr>
          <w:rFonts w:ascii="Calibri" w:hAnsi="Calibri" w:cs="Calibri Light"/>
          <w:sz w:val="24"/>
          <w:szCs w:val="24"/>
        </w:rPr>
        <w:t>0</w:t>
      </w:r>
      <w:r w:rsidRPr="00A243E8">
        <w:rPr>
          <w:rFonts w:ascii="Calibri" w:hAnsi="Calibri" w:cs="Calibri Light"/>
          <w:sz w:val="24"/>
          <w:szCs w:val="24"/>
        </w:rPr>
        <w:t>1-</w:t>
      </w:r>
      <w:r>
        <w:rPr>
          <w:rFonts w:ascii="Calibri" w:hAnsi="Calibri" w:cs="Calibri Light"/>
          <w:sz w:val="24"/>
          <w:szCs w:val="24"/>
        </w:rPr>
        <w:t>’</w:t>
      </w:r>
      <w:r w:rsidRPr="00A243E8">
        <w:rPr>
          <w:rFonts w:ascii="Calibri" w:hAnsi="Calibri" w:cs="Calibri Light"/>
          <w:sz w:val="24"/>
          <w:szCs w:val="24"/>
        </w:rPr>
        <w:t>79</w:t>
      </w:r>
      <w:r>
        <w:rPr>
          <w:rFonts w:ascii="Calibri" w:hAnsi="Calibri" w:cs="Calibri Light"/>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A8"/>
    <w:rsid w:val="001453FD"/>
    <w:rsid w:val="0021114C"/>
    <w:rsid w:val="00267DDF"/>
    <w:rsid w:val="00347888"/>
    <w:rsid w:val="0035168B"/>
    <w:rsid w:val="00381BD1"/>
    <w:rsid w:val="00387726"/>
    <w:rsid w:val="00390B8A"/>
    <w:rsid w:val="003E06DB"/>
    <w:rsid w:val="00420E13"/>
    <w:rsid w:val="004438C7"/>
    <w:rsid w:val="00492148"/>
    <w:rsid w:val="004F309C"/>
    <w:rsid w:val="004F3BAE"/>
    <w:rsid w:val="005346CA"/>
    <w:rsid w:val="005E471F"/>
    <w:rsid w:val="005F0134"/>
    <w:rsid w:val="005F27A8"/>
    <w:rsid w:val="0066070B"/>
    <w:rsid w:val="007126D1"/>
    <w:rsid w:val="00731F38"/>
    <w:rsid w:val="007538C6"/>
    <w:rsid w:val="007A7939"/>
    <w:rsid w:val="007C1750"/>
    <w:rsid w:val="007F7B52"/>
    <w:rsid w:val="008265BB"/>
    <w:rsid w:val="00896B43"/>
    <w:rsid w:val="008C286A"/>
    <w:rsid w:val="009301F0"/>
    <w:rsid w:val="009629B1"/>
    <w:rsid w:val="009B0A31"/>
    <w:rsid w:val="00A21CC2"/>
    <w:rsid w:val="00A231AE"/>
    <w:rsid w:val="00A30022"/>
    <w:rsid w:val="00A40BDD"/>
    <w:rsid w:val="00AF51C2"/>
    <w:rsid w:val="00B1798A"/>
    <w:rsid w:val="00B67F31"/>
    <w:rsid w:val="00BB2336"/>
    <w:rsid w:val="00BB2BE5"/>
    <w:rsid w:val="00BE5343"/>
    <w:rsid w:val="00C253A7"/>
    <w:rsid w:val="00D8491F"/>
    <w:rsid w:val="00D93C4A"/>
    <w:rsid w:val="00DA3112"/>
    <w:rsid w:val="00DB0735"/>
    <w:rsid w:val="00DB208C"/>
    <w:rsid w:val="00DB6A80"/>
    <w:rsid w:val="00ED33FE"/>
    <w:rsid w:val="00EF7AA3"/>
    <w:rsid w:val="00F03E54"/>
    <w:rsid w:val="00F30DF8"/>
    <w:rsid w:val="00F542C8"/>
    <w:rsid w:val="00F6706E"/>
    <w:rsid w:val="00FA2E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13BE-B57B-4022-9BDF-4285C61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27A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F27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27A8"/>
    <w:rPr>
      <w:sz w:val="20"/>
      <w:szCs w:val="20"/>
    </w:rPr>
  </w:style>
  <w:style w:type="character" w:styleId="Voetnootmarkering">
    <w:name w:val="footnote reference"/>
    <w:basedOn w:val="Standaardalinea-lettertype"/>
    <w:uiPriority w:val="99"/>
    <w:semiHidden/>
    <w:unhideWhenUsed/>
    <w:rsid w:val="005F27A8"/>
    <w:rPr>
      <w:vertAlign w:val="superscript"/>
    </w:rPr>
  </w:style>
  <w:style w:type="table" w:styleId="Tabelraster">
    <w:name w:val="Table Grid"/>
    <w:basedOn w:val="Standaardtabel"/>
    <w:uiPriority w:val="39"/>
    <w:rsid w:val="005F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2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27A8"/>
  </w:style>
  <w:style w:type="paragraph" w:styleId="Voettekst">
    <w:name w:val="footer"/>
    <w:basedOn w:val="Standaard"/>
    <w:link w:val="VoettekstChar"/>
    <w:uiPriority w:val="99"/>
    <w:unhideWhenUsed/>
    <w:rsid w:val="005F2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4670</Words>
  <Characters>25685</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156</cp:revision>
  <dcterms:created xsi:type="dcterms:W3CDTF">2022-02-17T08:30:00Z</dcterms:created>
  <dcterms:modified xsi:type="dcterms:W3CDTF">2022-02-17T16:32:00Z</dcterms:modified>
</cp:coreProperties>
</file>