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71" w:rsidRDefault="00421271" w:rsidP="00421271">
      <w:pPr>
        <w:pStyle w:val="Geenafstand"/>
        <w:jc w:val="both"/>
        <w:rPr>
          <w:b/>
          <w:sz w:val="28"/>
          <w:szCs w:val="28"/>
        </w:rPr>
      </w:pPr>
      <w:r>
        <w:rPr>
          <w:b/>
          <w:sz w:val="28"/>
          <w:szCs w:val="28"/>
        </w:rPr>
        <w:t xml:space="preserve">          Homilie op de 3</w:t>
      </w:r>
      <w:r w:rsidRPr="00421271">
        <w:rPr>
          <w:b/>
          <w:sz w:val="28"/>
          <w:szCs w:val="28"/>
          <w:vertAlign w:val="superscript"/>
        </w:rPr>
        <w:t>e</w:t>
      </w:r>
      <w:r>
        <w:rPr>
          <w:b/>
          <w:sz w:val="28"/>
          <w:szCs w:val="28"/>
        </w:rPr>
        <w:t xml:space="preserve"> zondag door het jaar C: Ontroering in de kerk </w:t>
      </w:r>
    </w:p>
    <w:p w:rsidR="00E211DB" w:rsidRDefault="00421271" w:rsidP="00421271">
      <w:pPr>
        <w:pStyle w:val="Geenafstand"/>
        <w:jc w:val="both"/>
        <w:rPr>
          <w:b/>
          <w:sz w:val="28"/>
          <w:szCs w:val="28"/>
        </w:rPr>
      </w:pPr>
      <w:r>
        <w:rPr>
          <w:b/>
          <w:sz w:val="28"/>
          <w:szCs w:val="28"/>
        </w:rPr>
        <w:t xml:space="preserve">                               (Neh. 8, 1-4a.5-6.8-10 en </w:t>
      </w:r>
      <w:proofErr w:type="spellStart"/>
      <w:r>
        <w:rPr>
          <w:b/>
          <w:sz w:val="28"/>
          <w:szCs w:val="28"/>
        </w:rPr>
        <w:t>Lc</w:t>
      </w:r>
      <w:proofErr w:type="spellEnd"/>
      <w:r>
        <w:rPr>
          <w:b/>
          <w:sz w:val="28"/>
          <w:szCs w:val="28"/>
        </w:rPr>
        <w:t>. 1, 1-4; 4, 14-21</w:t>
      </w:r>
    </w:p>
    <w:p w:rsidR="00421271" w:rsidRDefault="00421271" w:rsidP="00421271">
      <w:pPr>
        <w:pStyle w:val="Geenafstand"/>
        <w:jc w:val="both"/>
        <w:rPr>
          <w:b/>
          <w:sz w:val="28"/>
          <w:szCs w:val="28"/>
        </w:rPr>
      </w:pPr>
    </w:p>
    <w:p w:rsidR="00421271" w:rsidRDefault="00421271" w:rsidP="00421271">
      <w:pPr>
        <w:pStyle w:val="Geenafstand"/>
        <w:jc w:val="both"/>
        <w:rPr>
          <w:sz w:val="28"/>
          <w:szCs w:val="28"/>
        </w:rPr>
      </w:pPr>
      <w:r>
        <w:rPr>
          <w:sz w:val="28"/>
          <w:szCs w:val="28"/>
        </w:rPr>
        <w:t xml:space="preserve">                                                                                     Tielt, 27 januari 2013</w:t>
      </w:r>
    </w:p>
    <w:p w:rsidR="00490553" w:rsidRDefault="00490553" w:rsidP="00421271">
      <w:pPr>
        <w:pStyle w:val="Geenafstand"/>
        <w:jc w:val="both"/>
        <w:rPr>
          <w:sz w:val="28"/>
          <w:szCs w:val="28"/>
        </w:rPr>
      </w:pPr>
    </w:p>
    <w:p w:rsidR="00ED1C62" w:rsidRDefault="00490553" w:rsidP="00421271">
      <w:pPr>
        <w:pStyle w:val="Geenafstand"/>
        <w:jc w:val="both"/>
        <w:rPr>
          <w:sz w:val="28"/>
          <w:szCs w:val="28"/>
        </w:rPr>
      </w:pPr>
      <w:r>
        <w:rPr>
          <w:sz w:val="28"/>
          <w:szCs w:val="28"/>
        </w:rPr>
        <w:t>Alle grote godsdiensten of wijsgerige strekkingen hebben hun geschriften: de Koran, de Boeddha-verhalen, de Bijbel…  Sedert eeuwen wordt er altijd weer uit voorgelezen om aan de leerlingen van elke tijd, van elke religie, te leren hoe ze moeten leven</w:t>
      </w:r>
      <w:r w:rsidR="00ED1C62">
        <w:rPr>
          <w:sz w:val="28"/>
          <w:szCs w:val="28"/>
        </w:rPr>
        <w:t>.  Jezus leest voor uit de Bijbel in een kleine volkse synagoge in zijn geboortedorp Nazareth.  De priester Ezra leest het boek plechtig  voor aan een grote massa op een plein in Jerusalem.  Ontroering grijpt de mensen aan.</w:t>
      </w:r>
    </w:p>
    <w:p w:rsidR="00490553" w:rsidRDefault="00ED1C62" w:rsidP="00421271">
      <w:pPr>
        <w:pStyle w:val="Geenafstand"/>
        <w:jc w:val="both"/>
        <w:rPr>
          <w:sz w:val="28"/>
          <w:szCs w:val="28"/>
        </w:rPr>
      </w:pPr>
      <w:r>
        <w:rPr>
          <w:sz w:val="28"/>
          <w:szCs w:val="28"/>
        </w:rPr>
        <w:t>Er zijn</w:t>
      </w:r>
      <w:r w:rsidR="00BF1C9E">
        <w:rPr>
          <w:sz w:val="28"/>
          <w:szCs w:val="28"/>
        </w:rPr>
        <w:t xml:space="preserve"> omstandigheden waarop ook wij door ontroering aangegrepen worden, vaak in tegenstrijdige omstandigheden: als we erg ongelukkig zijn of meevoelen met mensen die lijden onder oorlogsgeweld of een natuurramp, maar ook als we intens gelu</w:t>
      </w:r>
      <w:r w:rsidR="00954BFA">
        <w:rPr>
          <w:sz w:val="28"/>
          <w:szCs w:val="28"/>
        </w:rPr>
        <w:t>k</w:t>
      </w:r>
      <w:r w:rsidR="00BF1C9E">
        <w:rPr>
          <w:sz w:val="28"/>
          <w:szCs w:val="28"/>
        </w:rPr>
        <w:t>kig zijn</w:t>
      </w:r>
      <w:r w:rsidR="00954BFA">
        <w:rPr>
          <w:sz w:val="28"/>
          <w:szCs w:val="28"/>
        </w:rPr>
        <w:t>.  Je kan wenen van geluk of trots om een uitzonderlijke prestatie, als je erg dankbaar bent over wat je te beurt viel, maar evenzeer als je spijt hebt</w:t>
      </w:r>
      <w:r>
        <w:rPr>
          <w:sz w:val="28"/>
          <w:szCs w:val="28"/>
        </w:rPr>
        <w:t xml:space="preserve"> </w:t>
      </w:r>
      <w:r w:rsidR="00954BFA">
        <w:rPr>
          <w:sz w:val="28"/>
          <w:szCs w:val="28"/>
        </w:rPr>
        <w:t>van iets dat je deed of gezegd hebt, als je</w:t>
      </w:r>
      <w:r w:rsidR="00CB235B">
        <w:rPr>
          <w:sz w:val="28"/>
          <w:szCs w:val="28"/>
        </w:rPr>
        <w:t xml:space="preserve"> bedroefd bent of</w:t>
      </w:r>
      <w:r w:rsidR="00954BFA">
        <w:rPr>
          <w:sz w:val="28"/>
          <w:szCs w:val="28"/>
        </w:rPr>
        <w:t xml:space="preserve"> gekwetst</w:t>
      </w:r>
      <w:r>
        <w:rPr>
          <w:sz w:val="28"/>
          <w:szCs w:val="28"/>
        </w:rPr>
        <w:t xml:space="preserve"> </w:t>
      </w:r>
      <w:r w:rsidR="00954BFA">
        <w:rPr>
          <w:sz w:val="28"/>
          <w:szCs w:val="28"/>
        </w:rPr>
        <w:t>of vernederd.  Maar mensen wenen ook dikwijls als ze getroost en bemoedigd worden.</w:t>
      </w:r>
    </w:p>
    <w:p w:rsidR="00405BFB" w:rsidRDefault="00CB235B" w:rsidP="00421271">
      <w:pPr>
        <w:pStyle w:val="Geenafstand"/>
        <w:jc w:val="both"/>
        <w:rPr>
          <w:sz w:val="28"/>
          <w:szCs w:val="28"/>
        </w:rPr>
      </w:pPr>
      <w:r>
        <w:rPr>
          <w:sz w:val="28"/>
          <w:szCs w:val="28"/>
        </w:rPr>
        <w:t>Bij de ene mensen zijn de traanklieren meer gevuld, anderen zijn koele kikkers of hebben geleerd hun gevoelens te verbergen.  Het is niet altijd een kwestie van tranen.  Wie meest schreit is niet altijd meest ontroerd.  Soms zijn het krokodille</w:t>
      </w:r>
      <w:r w:rsidR="00405BFB">
        <w:rPr>
          <w:sz w:val="28"/>
          <w:szCs w:val="28"/>
        </w:rPr>
        <w:t>n</w:t>
      </w:r>
      <w:r>
        <w:rPr>
          <w:sz w:val="28"/>
          <w:szCs w:val="28"/>
        </w:rPr>
        <w:t>tranen.</w:t>
      </w:r>
    </w:p>
    <w:p w:rsidR="00F42834" w:rsidRDefault="00405BFB" w:rsidP="00421271">
      <w:pPr>
        <w:pStyle w:val="Geenafstand"/>
        <w:jc w:val="both"/>
        <w:rPr>
          <w:sz w:val="28"/>
          <w:szCs w:val="28"/>
        </w:rPr>
      </w:pPr>
      <w:r>
        <w:rPr>
          <w:sz w:val="28"/>
          <w:szCs w:val="28"/>
        </w:rPr>
        <w:t>Maar wordt er in de kerk nog geschreid?  Iemand zei dat de kerk nog een van de weinige plaatsen is, behalve hopelijk thuis, waar je je tranen de vrije loop kan</w:t>
      </w:r>
      <w:r w:rsidR="00CB235B">
        <w:rPr>
          <w:sz w:val="28"/>
          <w:szCs w:val="28"/>
        </w:rPr>
        <w:t xml:space="preserve"> </w:t>
      </w:r>
      <w:r>
        <w:rPr>
          <w:sz w:val="28"/>
          <w:szCs w:val="28"/>
        </w:rPr>
        <w:t>laten, waar je ontroerd kan en mag worden, omdat je daar woorden hoort die in de harde wereld verworpen of doodgezwegen worden.  In veel middens, zelfs bij jongeren en vrienden, zijn gevoelens taboe.  Je bent beschaamd daarover te spreken.  Je wordt weggehoond.</w:t>
      </w:r>
      <w:r w:rsidR="00F42834">
        <w:rPr>
          <w:sz w:val="28"/>
          <w:szCs w:val="28"/>
        </w:rPr>
        <w:t xml:space="preserve">  </w:t>
      </w:r>
    </w:p>
    <w:p w:rsidR="00E063D6" w:rsidRDefault="00E063D6" w:rsidP="00421271">
      <w:pPr>
        <w:pStyle w:val="Geenafstand"/>
        <w:jc w:val="both"/>
        <w:rPr>
          <w:sz w:val="28"/>
          <w:szCs w:val="28"/>
        </w:rPr>
      </w:pPr>
      <w:r>
        <w:rPr>
          <w:sz w:val="28"/>
          <w:szCs w:val="28"/>
        </w:rPr>
        <w:t>Wanneer</w:t>
      </w:r>
      <w:r w:rsidR="001600E0">
        <w:rPr>
          <w:sz w:val="28"/>
          <w:szCs w:val="28"/>
        </w:rPr>
        <w:t xml:space="preserve"> de Bijbel wordt voorgelezen en, zoals bij Ezra, door medewerkers op een heldere, menselijke manier wordt uitgelegd in een warme kerkdienst, dan kun je nog ontroerd worden.  Blader maar lukraak in de Bijbel: in het Boek Ruth, in de psalmen, bij Jesaja, bij de oude Simeon in de tempel, </w:t>
      </w:r>
      <w:proofErr w:type="spellStart"/>
      <w:r w:rsidR="001600E0">
        <w:rPr>
          <w:sz w:val="28"/>
          <w:szCs w:val="28"/>
        </w:rPr>
        <w:t>enz</w:t>
      </w:r>
      <w:proofErr w:type="spellEnd"/>
      <w:r w:rsidR="001600E0">
        <w:rPr>
          <w:sz w:val="28"/>
          <w:szCs w:val="28"/>
        </w:rPr>
        <w:t>…</w:t>
      </w:r>
    </w:p>
    <w:p w:rsidR="001600E0" w:rsidRDefault="001600E0" w:rsidP="00421271">
      <w:pPr>
        <w:pStyle w:val="Geenafstand"/>
        <w:jc w:val="both"/>
        <w:rPr>
          <w:sz w:val="28"/>
          <w:szCs w:val="28"/>
        </w:rPr>
      </w:pPr>
      <w:r>
        <w:rPr>
          <w:sz w:val="28"/>
          <w:szCs w:val="28"/>
        </w:rPr>
        <w:t xml:space="preserve">De ontroering kan nog  sterker worden als je inziet dat die oude verhalen over jezelf gaan.  Zo was ik een paar weken geleden onder de indruk van een interview in het weekblad </w:t>
      </w:r>
      <w:proofErr w:type="spellStart"/>
      <w:r>
        <w:rPr>
          <w:sz w:val="28"/>
          <w:szCs w:val="28"/>
        </w:rPr>
        <w:t>Knack</w:t>
      </w:r>
      <w:proofErr w:type="spellEnd"/>
      <w:r>
        <w:rPr>
          <w:sz w:val="28"/>
          <w:szCs w:val="28"/>
        </w:rPr>
        <w:t xml:space="preserve"> met de </w:t>
      </w:r>
      <w:r w:rsidR="00EB1D99">
        <w:rPr>
          <w:sz w:val="28"/>
          <w:szCs w:val="28"/>
        </w:rPr>
        <w:t>Br</w:t>
      </w:r>
      <w:r w:rsidR="00543810">
        <w:rPr>
          <w:sz w:val="28"/>
          <w:szCs w:val="28"/>
        </w:rPr>
        <w:t>a</w:t>
      </w:r>
      <w:r w:rsidR="00EB1D99">
        <w:rPr>
          <w:sz w:val="28"/>
          <w:szCs w:val="28"/>
        </w:rPr>
        <w:t xml:space="preserve">ziliaanse </w:t>
      </w:r>
      <w:r>
        <w:rPr>
          <w:sz w:val="28"/>
          <w:szCs w:val="28"/>
        </w:rPr>
        <w:t xml:space="preserve">bevrijdingstheoloog Leonardo </w:t>
      </w:r>
      <w:proofErr w:type="spellStart"/>
      <w:r>
        <w:rPr>
          <w:sz w:val="28"/>
          <w:szCs w:val="28"/>
        </w:rPr>
        <w:t>Boff</w:t>
      </w:r>
      <w:proofErr w:type="spellEnd"/>
      <w:r w:rsidR="0049604D">
        <w:rPr>
          <w:sz w:val="28"/>
          <w:szCs w:val="28"/>
        </w:rPr>
        <w:t>, die, spijtig genoeg, in Br</w:t>
      </w:r>
      <w:r w:rsidR="00EB1D99">
        <w:rPr>
          <w:sz w:val="28"/>
          <w:szCs w:val="28"/>
        </w:rPr>
        <w:t>a</w:t>
      </w:r>
      <w:r w:rsidR="0049604D">
        <w:rPr>
          <w:sz w:val="28"/>
          <w:szCs w:val="28"/>
        </w:rPr>
        <w:t xml:space="preserve">zilië snel overhoop lag met de kerkelijke hiërarchie, omdat hij vanuit een marxistische inspiratie de kant koos van de armen en de uitbuiting aanklaagde van de arme bevolking door de militaire dictaturen, die het toen in Zuid-Amerika voor het zeggen hadden.  Hij </w:t>
      </w:r>
      <w:r w:rsidR="0049604D">
        <w:rPr>
          <w:sz w:val="28"/>
          <w:szCs w:val="28"/>
        </w:rPr>
        <w:lastRenderedPageBreak/>
        <w:t>deed nochtans niets anders dan wat Jezus aan zijn leerlingen zei in de synagoge van Nazareth: : “De Geest des Heren</w:t>
      </w:r>
      <w:r w:rsidR="00EB1D99">
        <w:rPr>
          <w:sz w:val="28"/>
          <w:szCs w:val="28"/>
        </w:rPr>
        <w:t xml:space="preserve"> is over mij gekomen…  Hij heeft me gezonden om aan armen de Blijde Boodschap te brengen, aan gevangenen hun vrijlating bekend te maken en aan blinden dat ze zullen zien: om verdrukten te laten gaan in vrijheid.”  Dat hebben vele edelmoedige mensen in de loop van de kerkgeschiedenis consequent beleefd.</w:t>
      </w:r>
      <w:r w:rsidR="00B951E2">
        <w:rPr>
          <w:sz w:val="28"/>
          <w:szCs w:val="28"/>
        </w:rPr>
        <w:t xml:space="preserve">  Denk maar aan de vele priesters, religieuzen en stille werkers die zich in de loop der eeuwen onbaatzuchtig ingezet hebben voor armen, zieken, gehandicapten, mensen aan de rand van de maatschappij… </w:t>
      </w:r>
      <w:r w:rsidR="00EB1D99">
        <w:rPr>
          <w:sz w:val="28"/>
          <w:szCs w:val="28"/>
        </w:rPr>
        <w:t xml:space="preserve">  Denk maar aan onze missionarissen, aan een P</w:t>
      </w:r>
      <w:r w:rsidR="0067481C">
        <w:rPr>
          <w:sz w:val="28"/>
          <w:szCs w:val="28"/>
        </w:rPr>
        <w:t>at</w:t>
      </w:r>
      <w:r w:rsidR="00543810">
        <w:rPr>
          <w:sz w:val="28"/>
          <w:szCs w:val="28"/>
        </w:rPr>
        <w:t>e</w:t>
      </w:r>
      <w:r w:rsidR="0067481C">
        <w:rPr>
          <w:sz w:val="28"/>
          <w:szCs w:val="28"/>
        </w:rPr>
        <w:t>r Damiaan, en, dichter bij ons</w:t>
      </w:r>
      <w:r w:rsidR="00ED3D09">
        <w:rPr>
          <w:sz w:val="28"/>
          <w:szCs w:val="28"/>
        </w:rPr>
        <w:t>,</w:t>
      </w:r>
      <w:r w:rsidR="0067481C">
        <w:rPr>
          <w:sz w:val="28"/>
          <w:szCs w:val="28"/>
        </w:rPr>
        <w:t xml:space="preserve"> aartsbisschop Romero</w:t>
      </w:r>
      <w:r w:rsidR="00C161F2">
        <w:rPr>
          <w:sz w:val="28"/>
          <w:szCs w:val="28"/>
        </w:rPr>
        <w:t xml:space="preserve"> in El Salvador</w:t>
      </w:r>
      <w:r w:rsidR="00664531">
        <w:rPr>
          <w:sz w:val="28"/>
          <w:szCs w:val="28"/>
        </w:rPr>
        <w:t>,</w:t>
      </w:r>
      <w:r w:rsidR="00EB1D99">
        <w:rPr>
          <w:sz w:val="28"/>
          <w:szCs w:val="28"/>
        </w:rPr>
        <w:t xml:space="preserve"> een </w:t>
      </w:r>
      <w:proofErr w:type="spellStart"/>
      <w:r w:rsidR="00EB1D99">
        <w:rPr>
          <w:sz w:val="28"/>
          <w:szCs w:val="28"/>
        </w:rPr>
        <w:t>Mother</w:t>
      </w:r>
      <w:proofErr w:type="spellEnd"/>
      <w:r w:rsidR="00EB1D99">
        <w:rPr>
          <w:sz w:val="28"/>
          <w:szCs w:val="28"/>
        </w:rPr>
        <w:t xml:space="preserve"> Teresa</w:t>
      </w:r>
      <w:r w:rsidR="0067481C">
        <w:rPr>
          <w:sz w:val="28"/>
          <w:szCs w:val="28"/>
        </w:rPr>
        <w:t xml:space="preserve"> of Zuster </w:t>
      </w:r>
      <w:proofErr w:type="spellStart"/>
      <w:r w:rsidR="0067481C">
        <w:rPr>
          <w:sz w:val="28"/>
          <w:szCs w:val="28"/>
        </w:rPr>
        <w:t>Jeanne</w:t>
      </w:r>
      <w:proofErr w:type="spellEnd"/>
      <w:r w:rsidR="0067481C">
        <w:rPr>
          <w:sz w:val="28"/>
          <w:szCs w:val="28"/>
        </w:rPr>
        <w:t xml:space="preserve"> Devos in India.  </w:t>
      </w:r>
      <w:r w:rsidR="000F60D6">
        <w:rPr>
          <w:sz w:val="28"/>
          <w:szCs w:val="28"/>
        </w:rPr>
        <w:t>Ontroerend mooi!</w:t>
      </w:r>
      <w:r w:rsidR="00EB1D99">
        <w:rPr>
          <w:sz w:val="28"/>
          <w:szCs w:val="28"/>
        </w:rPr>
        <w:t xml:space="preserve">  Maar</w:t>
      </w:r>
      <w:r w:rsidR="000F60D6">
        <w:rPr>
          <w:sz w:val="28"/>
          <w:szCs w:val="28"/>
        </w:rPr>
        <w:t>, spijtig genoeg,</w:t>
      </w:r>
      <w:r w:rsidR="00EB1D99">
        <w:rPr>
          <w:sz w:val="28"/>
          <w:szCs w:val="28"/>
        </w:rPr>
        <w:t xml:space="preserve"> zo tegengesteld aan </w:t>
      </w:r>
      <w:r w:rsidR="00ED3D09">
        <w:rPr>
          <w:sz w:val="28"/>
          <w:szCs w:val="28"/>
        </w:rPr>
        <w:t>wat Kardinaal Martini in zijn geestelijk testament van eind augustus aan de Kerk verweet: “het bureaucratische kerkelijke  apparaat en de pompeuze gewaden</w:t>
      </w:r>
      <w:r w:rsidR="000F60D6">
        <w:rPr>
          <w:sz w:val="28"/>
          <w:szCs w:val="28"/>
        </w:rPr>
        <w:t xml:space="preserve"> van de Kerk</w:t>
      </w:r>
      <w:r w:rsidR="00ED3D09">
        <w:rPr>
          <w:sz w:val="28"/>
          <w:szCs w:val="28"/>
        </w:rPr>
        <w:t>.”</w:t>
      </w:r>
      <w:r w:rsidR="00EB1D99">
        <w:rPr>
          <w:sz w:val="28"/>
          <w:szCs w:val="28"/>
        </w:rPr>
        <w:t xml:space="preserve">  Leonardo </w:t>
      </w:r>
      <w:proofErr w:type="spellStart"/>
      <w:r w:rsidR="00EB1D99">
        <w:rPr>
          <w:sz w:val="28"/>
          <w:szCs w:val="28"/>
        </w:rPr>
        <w:t>Boff</w:t>
      </w:r>
      <w:proofErr w:type="spellEnd"/>
      <w:r w:rsidR="00EB1D99">
        <w:rPr>
          <w:sz w:val="28"/>
          <w:szCs w:val="28"/>
        </w:rPr>
        <w:t xml:space="preserve"> zegt in dat interview heel radicaal: “De katholieke kerk kwam in de</w:t>
      </w:r>
      <w:r w:rsidR="00664531">
        <w:rPr>
          <w:sz w:val="28"/>
          <w:szCs w:val="28"/>
        </w:rPr>
        <w:t xml:space="preserve"> </w:t>
      </w:r>
      <w:r w:rsidR="00EB1D99">
        <w:rPr>
          <w:sz w:val="28"/>
          <w:szCs w:val="28"/>
        </w:rPr>
        <w:t>hele geschiedenis</w:t>
      </w:r>
      <w:r w:rsidR="00664531">
        <w:rPr>
          <w:sz w:val="28"/>
          <w:szCs w:val="28"/>
        </w:rPr>
        <w:t xml:space="preserve"> altijd goed overeen met de rijke klasse.  Ze zweeg te lang over fenomenen zoals uitbuiting en onderdrukking en werd zo medeplichtig.”  Dat werd hem niet in dank afgenomen.  Geen wonder dat hij uitgetreden is.</w:t>
      </w:r>
      <w:r w:rsidR="00015C59">
        <w:rPr>
          <w:sz w:val="28"/>
          <w:szCs w:val="28"/>
        </w:rPr>
        <w:t xml:space="preserve"> </w:t>
      </w:r>
      <w:r w:rsidR="00ED3D09">
        <w:rPr>
          <w:sz w:val="28"/>
          <w:szCs w:val="28"/>
        </w:rPr>
        <w:t xml:space="preserve">  Spijtig!  Want hij</w:t>
      </w:r>
      <w:r w:rsidR="00CF6590">
        <w:rPr>
          <w:sz w:val="28"/>
          <w:szCs w:val="28"/>
        </w:rPr>
        <w:t xml:space="preserve"> was </w:t>
      </w:r>
      <w:bookmarkStart w:id="0" w:name="_GoBack"/>
      <w:bookmarkEnd w:id="0"/>
      <w:r w:rsidR="00ED3D09">
        <w:rPr>
          <w:sz w:val="28"/>
          <w:szCs w:val="28"/>
        </w:rPr>
        <w:t xml:space="preserve"> in goed gezelschap.  Want</w:t>
      </w:r>
      <w:r w:rsidR="00015C59">
        <w:rPr>
          <w:sz w:val="28"/>
          <w:szCs w:val="28"/>
        </w:rPr>
        <w:t xml:space="preserve"> </w:t>
      </w:r>
      <w:r w:rsidR="00ED3D09">
        <w:rPr>
          <w:sz w:val="28"/>
          <w:szCs w:val="28"/>
        </w:rPr>
        <w:t>o</w:t>
      </w:r>
      <w:r w:rsidR="00015C59">
        <w:rPr>
          <w:sz w:val="28"/>
          <w:szCs w:val="28"/>
        </w:rPr>
        <w:t>ok Kardinaal Martini schreef in zijn geestelijk testament: “Ik raad de paus en de bisschoppen aan op de belangrijkste posten 12 mensen te benoemen die buiten de lijnen kleuren: mensen die dicht bij de armste mensen staan, omringd zijn door jongeren en nieuwe dingen beleven.”</w:t>
      </w:r>
    </w:p>
    <w:p w:rsidR="00664531" w:rsidRDefault="00664531" w:rsidP="00421271">
      <w:pPr>
        <w:pStyle w:val="Geenafstand"/>
        <w:jc w:val="both"/>
        <w:rPr>
          <w:sz w:val="28"/>
          <w:szCs w:val="28"/>
        </w:rPr>
      </w:pPr>
      <w:r>
        <w:rPr>
          <w:sz w:val="28"/>
          <w:szCs w:val="28"/>
        </w:rPr>
        <w:t>We kunnen veel leren van de jonge kerken in de Handelingen van de apostelen en van die in de missielanden, die misschien veel dichter bij Jezus’ Blijde Boodschap staan dan onze Westerse Kerk.  En niet alleen bij Jezus’ Boodschap.  Er heerst daar veel m</w:t>
      </w:r>
      <w:r w:rsidR="002E466D">
        <w:rPr>
          <w:sz w:val="28"/>
          <w:szCs w:val="28"/>
        </w:rPr>
        <w:t>ee</w:t>
      </w:r>
      <w:r>
        <w:rPr>
          <w:sz w:val="28"/>
          <w:szCs w:val="28"/>
        </w:rPr>
        <w:t xml:space="preserve">r warmte en ontroering.  Een  Rwandees  meisje, van wie ik het huwelijk mocht inzegenen, zei me: </w:t>
      </w:r>
      <w:r w:rsidR="00543810">
        <w:rPr>
          <w:sz w:val="28"/>
          <w:szCs w:val="28"/>
        </w:rPr>
        <w:t>“</w:t>
      </w:r>
      <w:r>
        <w:rPr>
          <w:sz w:val="28"/>
          <w:szCs w:val="28"/>
        </w:rPr>
        <w:t>De Vlaamse en Europese zondagskerken lijken meer op kerkhoven.  Het is er zo koud en kil, vergeleken met de zondagsvieringen bij ons</w:t>
      </w:r>
      <w:r w:rsidR="009D0BE1">
        <w:rPr>
          <w:sz w:val="28"/>
          <w:szCs w:val="28"/>
        </w:rPr>
        <w:t>.</w:t>
      </w:r>
      <w:r w:rsidR="00543810">
        <w:rPr>
          <w:sz w:val="28"/>
          <w:szCs w:val="28"/>
        </w:rPr>
        <w:t>”</w:t>
      </w:r>
      <w:r w:rsidR="009D0BE1">
        <w:rPr>
          <w:sz w:val="28"/>
          <w:szCs w:val="28"/>
        </w:rPr>
        <w:t xml:space="preserve"> </w:t>
      </w:r>
      <w:r w:rsidR="00302A0E">
        <w:rPr>
          <w:sz w:val="28"/>
          <w:szCs w:val="28"/>
        </w:rPr>
        <w:t xml:space="preserve">Er is te weinig vreugde bij onze westerse christenen. Ze lijken op supporters  van een voetbalploeg die elke week verliest.  Ook </w:t>
      </w:r>
      <w:r w:rsidR="009D0BE1">
        <w:rPr>
          <w:sz w:val="28"/>
          <w:szCs w:val="28"/>
        </w:rPr>
        <w:t>de gemeenschapszin van vroeger</w:t>
      </w:r>
      <w:r w:rsidR="00302A0E">
        <w:rPr>
          <w:sz w:val="28"/>
          <w:szCs w:val="28"/>
        </w:rPr>
        <w:t xml:space="preserve"> ging grotendeels verloren</w:t>
      </w:r>
      <w:r w:rsidR="009D0BE1">
        <w:rPr>
          <w:sz w:val="28"/>
          <w:szCs w:val="28"/>
        </w:rPr>
        <w:t xml:space="preserve">.  We zijn niet meer zoals die ranke herten die elkaar instinctief helpen door hun zwaar gewei bij het oversteken van een snel stromende rivier op elkaars rug te leggen.  Bij ons moet iedereen midden de algemene onverschilligheid zijn eigen riviertje maar oversteken naar de overzijde.  Zo tegengesteld aan wat Paulus schreef in zijn eerste brief aan de </w:t>
      </w:r>
      <w:proofErr w:type="spellStart"/>
      <w:r w:rsidR="009D0BE1">
        <w:rPr>
          <w:sz w:val="28"/>
          <w:szCs w:val="28"/>
        </w:rPr>
        <w:t>Korintiërs</w:t>
      </w:r>
      <w:proofErr w:type="spellEnd"/>
      <w:r w:rsidR="009D0BE1">
        <w:rPr>
          <w:sz w:val="28"/>
          <w:szCs w:val="28"/>
        </w:rPr>
        <w:t xml:space="preserve">, die we vandaag beluisterd hebben. </w:t>
      </w:r>
    </w:p>
    <w:p w:rsidR="009D0BE1" w:rsidRDefault="009D0BE1" w:rsidP="00421271">
      <w:pPr>
        <w:pStyle w:val="Geenafstand"/>
        <w:jc w:val="both"/>
        <w:rPr>
          <w:sz w:val="28"/>
          <w:szCs w:val="28"/>
        </w:rPr>
      </w:pPr>
      <w:r>
        <w:rPr>
          <w:sz w:val="28"/>
          <w:szCs w:val="28"/>
        </w:rPr>
        <w:t>Er zijn veel sterke, ontroerende woorden in de Bijbel die ons ook tijdens de kerkdienst niet raken: we</w:t>
      </w:r>
      <w:r w:rsidR="00543810">
        <w:rPr>
          <w:sz w:val="28"/>
          <w:szCs w:val="28"/>
        </w:rPr>
        <w:t xml:space="preserve"> beschermen ons ertegen, omdat w</w:t>
      </w:r>
      <w:r>
        <w:rPr>
          <w:sz w:val="28"/>
          <w:szCs w:val="28"/>
        </w:rPr>
        <w:t>e voelen dat we anders ons leven zouden moeten veranderen.  De weelde en de overvloed schermen ons af tegen die Bijbelse woorden.</w:t>
      </w:r>
    </w:p>
    <w:p w:rsidR="009D0BE1" w:rsidRDefault="009D0BE1" w:rsidP="00421271">
      <w:pPr>
        <w:pStyle w:val="Geenafstand"/>
        <w:jc w:val="both"/>
        <w:rPr>
          <w:sz w:val="28"/>
          <w:szCs w:val="28"/>
        </w:rPr>
      </w:pPr>
      <w:r>
        <w:rPr>
          <w:sz w:val="28"/>
          <w:szCs w:val="28"/>
        </w:rPr>
        <w:lastRenderedPageBreak/>
        <w:t>Er bestaat een oud gebed onder de titel: “Gebed om de gave der tranen te bekomen.”  Een mooi gebed om ontroerd te worden, om geraakt te worden, om open en ontvankelijk en kwetsbaar te zijn.</w:t>
      </w:r>
    </w:p>
    <w:p w:rsidR="009D0BE1" w:rsidRDefault="009D0BE1" w:rsidP="00421271">
      <w:pPr>
        <w:pStyle w:val="Geenafstand"/>
        <w:jc w:val="both"/>
        <w:rPr>
          <w:sz w:val="28"/>
          <w:szCs w:val="28"/>
        </w:rPr>
      </w:pPr>
    </w:p>
    <w:p w:rsidR="009D0BE1" w:rsidRDefault="009D0BE1" w:rsidP="00421271">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xml:space="preserve">, pastoor-deken em. </w:t>
      </w:r>
      <w:r w:rsidR="0009557E">
        <w:rPr>
          <w:sz w:val="28"/>
          <w:szCs w:val="28"/>
        </w:rPr>
        <w:t>T</w:t>
      </w:r>
      <w:r>
        <w:rPr>
          <w:sz w:val="28"/>
          <w:szCs w:val="28"/>
        </w:rPr>
        <w:t xml:space="preserve">ielt  </w:t>
      </w:r>
    </w:p>
    <w:p w:rsidR="001600E0" w:rsidRDefault="001600E0" w:rsidP="00421271">
      <w:pPr>
        <w:pStyle w:val="Geenafstand"/>
        <w:jc w:val="both"/>
        <w:rPr>
          <w:sz w:val="28"/>
          <w:szCs w:val="28"/>
        </w:rPr>
      </w:pPr>
    </w:p>
    <w:p w:rsidR="00CB235B" w:rsidRPr="00421271" w:rsidRDefault="00405BFB" w:rsidP="00421271">
      <w:pPr>
        <w:pStyle w:val="Geenafstand"/>
        <w:jc w:val="both"/>
        <w:rPr>
          <w:sz w:val="28"/>
          <w:szCs w:val="28"/>
        </w:rPr>
      </w:pPr>
      <w:r>
        <w:rPr>
          <w:sz w:val="28"/>
          <w:szCs w:val="28"/>
        </w:rPr>
        <w:t xml:space="preserve"> </w:t>
      </w:r>
      <w:r w:rsidR="00CB235B">
        <w:rPr>
          <w:sz w:val="28"/>
          <w:szCs w:val="28"/>
        </w:rPr>
        <w:t xml:space="preserve"> </w:t>
      </w:r>
    </w:p>
    <w:sectPr w:rsidR="00CB235B" w:rsidRPr="00421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ED"/>
    <w:rsid w:val="00015C59"/>
    <w:rsid w:val="00064F1C"/>
    <w:rsid w:val="00090C49"/>
    <w:rsid w:val="0009557E"/>
    <w:rsid w:val="000F60D6"/>
    <w:rsid w:val="001600E0"/>
    <w:rsid w:val="002E466D"/>
    <w:rsid w:val="00302A0E"/>
    <w:rsid w:val="00405BFB"/>
    <w:rsid w:val="00421271"/>
    <w:rsid w:val="00490553"/>
    <w:rsid w:val="0049604D"/>
    <w:rsid w:val="00543810"/>
    <w:rsid w:val="00664531"/>
    <w:rsid w:val="0067481C"/>
    <w:rsid w:val="00932FED"/>
    <w:rsid w:val="00954BFA"/>
    <w:rsid w:val="009D0BE1"/>
    <w:rsid w:val="00B951E2"/>
    <w:rsid w:val="00BF1C9E"/>
    <w:rsid w:val="00C161F2"/>
    <w:rsid w:val="00CB235B"/>
    <w:rsid w:val="00CF6590"/>
    <w:rsid w:val="00E063D6"/>
    <w:rsid w:val="00E211DB"/>
    <w:rsid w:val="00EB1D99"/>
    <w:rsid w:val="00ED1C62"/>
    <w:rsid w:val="00ED3D09"/>
    <w:rsid w:val="00F428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12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1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D5F9-4799-4F66-898B-D407B19F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935</Words>
  <Characters>5145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16</cp:revision>
  <cp:lastPrinted>2013-01-05T14:51:00Z</cp:lastPrinted>
  <dcterms:created xsi:type="dcterms:W3CDTF">2013-01-03T14:54:00Z</dcterms:created>
  <dcterms:modified xsi:type="dcterms:W3CDTF">2013-01-06T17:35:00Z</dcterms:modified>
</cp:coreProperties>
</file>