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61B" w:rsidRDefault="00A86DD2">
      <w:r>
        <w:t>“ Ik</w:t>
      </w:r>
      <w:r w:rsidR="00AB218E">
        <w:t xml:space="preserve"> </w:t>
      </w:r>
      <w:r>
        <w:t>ben de ware wijnstok”</w:t>
      </w:r>
    </w:p>
    <w:p w:rsidR="00A86DD2" w:rsidRPr="00AB218E" w:rsidRDefault="00A86DD2">
      <w:pPr>
        <w:rPr>
          <w:rFonts w:ascii="Comic Sans MS" w:hAnsi="Comic Sans MS"/>
          <w:sz w:val="24"/>
          <w:szCs w:val="24"/>
        </w:rPr>
      </w:pPr>
      <w:r w:rsidRPr="00AB218E">
        <w:rPr>
          <w:rFonts w:ascii="Comic Sans MS" w:hAnsi="Comic Sans MS"/>
          <w:sz w:val="24"/>
          <w:szCs w:val="24"/>
        </w:rPr>
        <w:t xml:space="preserve">Deze </w:t>
      </w:r>
      <w:proofErr w:type="spellStart"/>
      <w:r w:rsidRPr="00AB218E">
        <w:rPr>
          <w:rFonts w:ascii="Comic Sans MS" w:hAnsi="Comic Sans MS"/>
          <w:sz w:val="24"/>
          <w:szCs w:val="24"/>
        </w:rPr>
        <w:t>ev</w:t>
      </w:r>
      <w:r w:rsidR="00754ACA" w:rsidRPr="00AB218E">
        <w:rPr>
          <w:rFonts w:ascii="Comic Sans MS" w:hAnsi="Comic Sans MS"/>
          <w:sz w:val="24"/>
          <w:szCs w:val="24"/>
        </w:rPr>
        <w:t>a</w:t>
      </w:r>
      <w:r w:rsidRPr="00AB218E">
        <w:rPr>
          <w:rFonts w:ascii="Comic Sans MS" w:hAnsi="Comic Sans MS"/>
          <w:sz w:val="24"/>
          <w:szCs w:val="24"/>
        </w:rPr>
        <w:t>ngeliepericope</w:t>
      </w:r>
      <w:proofErr w:type="spellEnd"/>
      <w:r w:rsidRPr="00AB218E">
        <w:rPr>
          <w:rFonts w:ascii="Comic Sans MS" w:hAnsi="Comic Sans MS"/>
          <w:sz w:val="24"/>
          <w:szCs w:val="24"/>
        </w:rPr>
        <w:t xml:space="preserve"> staat centraal in de afscheidswoorden van Jezus (zijn testament). Ook tot ons is dit testament gericht. Ook wij weten , wellicht op </w:t>
      </w:r>
      <w:r w:rsidR="009F453D" w:rsidRPr="00AB218E">
        <w:rPr>
          <w:rFonts w:ascii="Comic Sans MS" w:hAnsi="Comic Sans MS"/>
          <w:sz w:val="24"/>
          <w:szCs w:val="24"/>
        </w:rPr>
        <w:t>basis</w:t>
      </w:r>
      <w:r w:rsidRPr="00AB218E">
        <w:rPr>
          <w:rFonts w:ascii="Comic Sans MS" w:hAnsi="Comic Sans MS"/>
          <w:sz w:val="24"/>
          <w:szCs w:val="24"/>
        </w:rPr>
        <w:t xml:space="preserve"> van eigen ervaringen, dat laatste woorden beluisteren van stervende </w:t>
      </w:r>
      <w:r w:rsidR="009F453D" w:rsidRPr="00AB218E">
        <w:rPr>
          <w:rFonts w:ascii="Comic Sans MS" w:hAnsi="Comic Sans MS"/>
          <w:sz w:val="24"/>
          <w:szCs w:val="24"/>
        </w:rPr>
        <w:t>dierbaren</w:t>
      </w:r>
      <w:r w:rsidRPr="00AB218E">
        <w:rPr>
          <w:rFonts w:ascii="Comic Sans MS" w:hAnsi="Comic Sans MS"/>
          <w:sz w:val="24"/>
          <w:szCs w:val="24"/>
        </w:rPr>
        <w:t>, ons verplicht na te denken over ‘t</w:t>
      </w:r>
      <w:r w:rsidR="009F453D" w:rsidRPr="00AB218E">
        <w:rPr>
          <w:rFonts w:ascii="Comic Sans MS" w:hAnsi="Comic Sans MS"/>
          <w:sz w:val="24"/>
          <w:szCs w:val="24"/>
        </w:rPr>
        <w:t xml:space="preserve"> </w:t>
      </w:r>
      <w:r w:rsidRPr="00AB218E">
        <w:rPr>
          <w:rFonts w:ascii="Comic Sans MS" w:hAnsi="Comic Sans MS"/>
          <w:sz w:val="24"/>
          <w:szCs w:val="24"/>
        </w:rPr>
        <w:t xml:space="preserve">Mysterie van herleven.. </w:t>
      </w:r>
      <w:r w:rsidR="009F453D" w:rsidRPr="00AB218E">
        <w:rPr>
          <w:rFonts w:ascii="Comic Sans MS" w:hAnsi="Comic Sans MS"/>
          <w:sz w:val="24"/>
          <w:szCs w:val="24"/>
        </w:rPr>
        <w:t>Meer</w:t>
      </w:r>
      <w:r w:rsidRPr="00AB218E">
        <w:rPr>
          <w:rFonts w:ascii="Comic Sans MS" w:hAnsi="Comic Sans MS"/>
          <w:sz w:val="24"/>
          <w:szCs w:val="24"/>
        </w:rPr>
        <w:t xml:space="preserve"> nog, afscheidswoorden kunnen ’n </w:t>
      </w:r>
      <w:r w:rsidR="009F453D" w:rsidRPr="00AB218E">
        <w:rPr>
          <w:rFonts w:ascii="Comic Sans MS" w:hAnsi="Comic Sans MS"/>
          <w:sz w:val="24"/>
          <w:szCs w:val="24"/>
        </w:rPr>
        <w:t>richtingwijzer</w:t>
      </w:r>
      <w:r w:rsidRPr="00AB218E">
        <w:rPr>
          <w:rFonts w:ascii="Comic Sans MS" w:hAnsi="Comic Sans MS"/>
          <w:sz w:val="24"/>
          <w:szCs w:val="24"/>
        </w:rPr>
        <w:t xml:space="preserve"> worden en zijn voor de </w:t>
      </w:r>
      <w:r w:rsidR="009F453D" w:rsidRPr="00AB218E">
        <w:rPr>
          <w:rFonts w:ascii="Comic Sans MS" w:hAnsi="Comic Sans MS"/>
          <w:sz w:val="24"/>
          <w:szCs w:val="24"/>
        </w:rPr>
        <w:t>rest</w:t>
      </w:r>
      <w:r w:rsidRPr="00AB218E">
        <w:rPr>
          <w:rFonts w:ascii="Comic Sans MS" w:hAnsi="Comic Sans MS"/>
          <w:sz w:val="24"/>
          <w:szCs w:val="24"/>
        </w:rPr>
        <w:t xml:space="preserve"> </w:t>
      </w:r>
      <w:r w:rsidR="00754ACA" w:rsidRPr="00AB218E">
        <w:rPr>
          <w:rFonts w:ascii="Comic Sans MS" w:hAnsi="Comic Sans MS"/>
          <w:sz w:val="24"/>
          <w:szCs w:val="24"/>
        </w:rPr>
        <w:t>van ons leven, als nabestaanden.</w:t>
      </w:r>
      <w:r w:rsidRPr="00AB218E">
        <w:rPr>
          <w:rFonts w:ascii="Comic Sans MS" w:hAnsi="Comic Sans MS"/>
          <w:sz w:val="24"/>
          <w:szCs w:val="24"/>
        </w:rPr>
        <w:t xml:space="preserve"> Jezus gebruikt daarvoor sterke beelden, sterker dan </w:t>
      </w:r>
      <w:r w:rsidR="00754ACA" w:rsidRPr="00AB218E">
        <w:rPr>
          <w:rFonts w:ascii="Comic Sans MS" w:hAnsi="Comic Sans MS"/>
          <w:sz w:val="24"/>
          <w:szCs w:val="24"/>
        </w:rPr>
        <w:t>woorden. Hij is de wijn</w:t>
      </w:r>
      <w:r w:rsidRPr="00AB218E">
        <w:rPr>
          <w:rFonts w:ascii="Comic Sans MS" w:hAnsi="Comic Sans MS"/>
          <w:sz w:val="24"/>
          <w:szCs w:val="24"/>
        </w:rPr>
        <w:t xml:space="preserve">stok, wij </w:t>
      </w:r>
      <w:r w:rsidR="00754ACA" w:rsidRPr="00AB218E">
        <w:rPr>
          <w:rFonts w:ascii="Comic Sans MS" w:hAnsi="Comic Sans MS"/>
          <w:sz w:val="24"/>
          <w:szCs w:val="24"/>
        </w:rPr>
        <w:t>zijn</w:t>
      </w:r>
      <w:r w:rsidRPr="00AB218E">
        <w:rPr>
          <w:rFonts w:ascii="Comic Sans MS" w:hAnsi="Comic Sans MS"/>
          <w:sz w:val="24"/>
          <w:szCs w:val="24"/>
        </w:rPr>
        <w:t xml:space="preserve"> de ranken! Verbonden met Hem zijn wij tot alles in staat. Zonder band met Hem  sterven we af.</w:t>
      </w:r>
      <w:r w:rsidR="00754ACA" w:rsidRPr="00AB218E">
        <w:rPr>
          <w:rFonts w:ascii="Comic Sans MS" w:hAnsi="Comic Sans MS"/>
          <w:sz w:val="24"/>
          <w:szCs w:val="24"/>
        </w:rPr>
        <w:t xml:space="preserve"> Wie iets afweet van wijngaarden , die staat verstomd over de lange afstand en de diepte van </w:t>
      </w:r>
      <w:r w:rsidR="00032E2D" w:rsidRPr="00AB218E">
        <w:rPr>
          <w:rFonts w:ascii="Comic Sans MS" w:hAnsi="Comic Sans MS"/>
          <w:sz w:val="24"/>
          <w:szCs w:val="24"/>
        </w:rPr>
        <w:t>de</w:t>
      </w:r>
      <w:r w:rsidR="00754ACA" w:rsidRPr="00AB218E">
        <w:rPr>
          <w:rFonts w:ascii="Comic Sans MS" w:hAnsi="Comic Sans MS"/>
          <w:sz w:val="24"/>
          <w:szCs w:val="24"/>
        </w:rPr>
        <w:t xml:space="preserve"> rotsachtige grond, die moet </w:t>
      </w:r>
      <w:r w:rsidR="00032E2D" w:rsidRPr="00AB218E">
        <w:rPr>
          <w:rFonts w:ascii="Comic Sans MS" w:hAnsi="Comic Sans MS"/>
          <w:sz w:val="24"/>
          <w:szCs w:val="24"/>
        </w:rPr>
        <w:t>overbrugd</w:t>
      </w:r>
      <w:r w:rsidR="00754ACA" w:rsidRPr="00AB218E">
        <w:rPr>
          <w:rFonts w:ascii="Comic Sans MS" w:hAnsi="Comic Sans MS"/>
          <w:sz w:val="24"/>
          <w:szCs w:val="24"/>
        </w:rPr>
        <w:t xml:space="preserve"> worden tussen de wijnstok en de ranken. Mede daardoor wordt de kwaliteit van de wijn bepaald. Jezus geeft de nodige uitleg over die sterke en levensnoodzakelijke band.</w:t>
      </w:r>
      <w:r w:rsidR="00032E2D" w:rsidRPr="00AB218E">
        <w:rPr>
          <w:rFonts w:ascii="Comic Sans MS" w:hAnsi="Comic Sans MS"/>
          <w:sz w:val="24"/>
          <w:szCs w:val="24"/>
        </w:rPr>
        <w:t xml:space="preserve"> </w:t>
      </w:r>
      <w:r w:rsidR="00754ACA" w:rsidRPr="00AB218E">
        <w:rPr>
          <w:rFonts w:ascii="Comic Sans MS" w:hAnsi="Comic Sans MS"/>
          <w:sz w:val="24"/>
          <w:szCs w:val="24"/>
        </w:rPr>
        <w:t xml:space="preserve">Wij leerlingen van de Heer zijn de ranken, die maar </w:t>
      </w:r>
      <w:r w:rsidR="00032E2D" w:rsidRPr="00AB218E">
        <w:rPr>
          <w:rFonts w:ascii="Comic Sans MS" w:hAnsi="Comic Sans MS"/>
          <w:sz w:val="24"/>
          <w:szCs w:val="24"/>
        </w:rPr>
        <w:t>ten volle</w:t>
      </w:r>
      <w:r w:rsidR="00754ACA" w:rsidRPr="00AB218E">
        <w:rPr>
          <w:rFonts w:ascii="Comic Sans MS" w:hAnsi="Comic Sans MS"/>
          <w:sz w:val="24"/>
          <w:szCs w:val="24"/>
        </w:rPr>
        <w:t xml:space="preserve"> leven vanuit Gods Woord. Alleen die sterke band tussen ons en Christus, de Wijnstok, bepaalt onze vruchtbaarheid. Zonder die sterke band zouden wij dode  struiken worden, die wachten op </w:t>
      </w:r>
      <w:r w:rsidR="00032E2D" w:rsidRPr="00AB218E">
        <w:rPr>
          <w:rFonts w:ascii="Comic Sans MS" w:hAnsi="Comic Sans MS"/>
          <w:sz w:val="24"/>
          <w:szCs w:val="24"/>
        </w:rPr>
        <w:t>verwijdering</w:t>
      </w:r>
      <w:r w:rsidR="00754ACA" w:rsidRPr="00AB218E">
        <w:rPr>
          <w:rFonts w:ascii="Comic Sans MS" w:hAnsi="Comic Sans MS"/>
          <w:sz w:val="24"/>
          <w:szCs w:val="24"/>
        </w:rPr>
        <w:t xml:space="preserve"> en </w:t>
      </w:r>
      <w:r w:rsidR="00032E2D" w:rsidRPr="00AB218E">
        <w:rPr>
          <w:rFonts w:ascii="Comic Sans MS" w:hAnsi="Comic Sans MS"/>
          <w:sz w:val="24"/>
          <w:szCs w:val="24"/>
        </w:rPr>
        <w:t>verbranding</w:t>
      </w:r>
      <w:r w:rsidR="00754ACA" w:rsidRPr="00AB218E">
        <w:rPr>
          <w:rFonts w:ascii="Comic Sans MS" w:hAnsi="Comic Sans MS"/>
          <w:sz w:val="24"/>
          <w:szCs w:val="24"/>
        </w:rPr>
        <w:t xml:space="preserve">. Enkel verbonden ranken zijn vruchtbaar en brengen veel en rijke vruchten voort. Gelukkig dat wij , als ranken, zo kunnen en mogen leven met ’n </w:t>
      </w:r>
      <w:r w:rsidR="00032E2D" w:rsidRPr="00AB218E">
        <w:rPr>
          <w:rFonts w:ascii="Comic Sans MS" w:hAnsi="Comic Sans MS"/>
          <w:sz w:val="24"/>
          <w:szCs w:val="24"/>
        </w:rPr>
        <w:t>geduldige</w:t>
      </w:r>
      <w:r w:rsidR="00754ACA" w:rsidRPr="00AB218E">
        <w:rPr>
          <w:rFonts w:ascii="Comic Sans MS" w:hAnsi="Comic Sans MS"/>
          <w:sz w:val="24"/>
          <w:szCs w:val="24"/>
        </w:rPr>
        <w:t xml:space="preserve"> en liefdevolle eigenaar van de wijngaard. Hij geeft ons steeds weer nieuwe kansen, elk jaar opnieuw.</w:t>
      </w:r>
    </w:p>
    <w:p w:rsidR="00AB218E" w:rsidRPr="00AB218E" w:rsidRDefault="00AB218E" w:rsidP="00AB218E">
      <w:pPr>
        <w:pStyle w:val="Lijstalinea"/>
        <w:numPr>
          <w:ilvl w:val="0"/>
          <w:numId w:val="1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5</w:t>
      </w:r>
      <w:r w:rsidRPr="00AB218E">
        <w:rPr>
          <w:rFonts w:ascii="Comic Sans MS" w:hAnsi="Comic Sans MS"/>
          <w:sz w:val="18"/>
          <w:szCs w:val="18"/>
          <w:vertAlign w:val="superscript"/>
        </w:rPr>
        <w:t>e</w:t>
      </w:r>
      <w:r>
        <w:rPr>
          <w:rFonts w:ascii="Comic Sans MS" w:hAnsi="Comic Sans MS"/>
          <w:sz w:val="18"/>
          <w:szCs w:val="18"/>
        </w:rPr>
        <w:t xml:space="preserve"> </w:t>
      </w:r>
      <w:proofErr w:type="spellStart"/>
      <w:r>
        <w:rPr>
          <w:rFonts w:ascii="Comic Sans MS" w:hAnsi="Comic Sans MS"/>
          <w:sz w:val="18"/>
          <w:szCs w:val="18"/>
        </w:rPr>
        <w:t>paasznd-B</w:t>
      </w:r>
      <w:proofErr w:type="spellEnd"/>
      <w:r>
        <w:rPr>
          <w:rFonts w:ascii="Comic Sans MS" w:hAnsi="Comic Sans MS"/>
          <w:sz w:val="18"/>
          <w:szCs w:val="18"/>
        </w:rPr>
        <w:t xml:space="preserve"> * bij Joh.15,1-8 * door Marnix </w:t>
      </w:r>
      <w:proofErr w:type="spellStart"/>
      <w:r>
        <w:rPr>
          <w:rFonts w:ascii="Comic Sans MS" w:hAnsi="Comic Sans MS"/>
          <w:sz w:val="18"/>
          <w:szCs w:val="18"/>
        </w:rPr>
        <w:t>Galle</w:t>
      </w:r>
      <w:proofErr w:type="spellEnd"/>
      <w:r>
        <w:rPr>
          <w:rFonts w:ascii="Comic Sans MS" w:hAnsi="Comic Sans MS"/>
          <w:sz w:val="18"/>
          <w:szCs w:val="18"/>
        </w:rPr>
        <w:t xml:space="preserve"> * </w:t>
      </w:r>
      <w:proofErr w:type="spellStart"/>
      <w:r>
        <w:rPr>
          <w:rFonts w:ascii="Comic Sans MS" w:hAnsi="Comic Sans MS"/>
          <w:sz w:val="18"/>
          <w:szCs w:val="18"/>
        </w:rPr>
        <w:t>past.eenh</w:t>
      </w:r>
      <w:proofErr w:type="spellEnd"/>
      <w:r>
        <w:rPr>
          <w:rFonts w:ascii="Comic Sans MS" w:hAnsi="Comic Sans MS"/>
          <w:sz w:val="18"/>
          <w:szCs w:val="18"/>
        </w:rPr>
        <w:t xml:space="preserve">. </w:t>
      </w:r>
      <w:proofErr w:type="spellStart"/>
      <w:r>
        <w:rPr>
          <w:rFonts w:ascii="Comic Sans MS" w:hAnsi="Comic Sans MS"/>
          <w:sz w:val="18"/>
          <w:szCs w:val="18"/>
        </w:rPr>
        <w:t>Emmaüs</w:t>
      </w:r>
      <w:proofErr w:type="spellEnd"/>
      <w:r>
        <w:rPr>
          <w:rFonts w:ascii="Comic Sans MS" w:hAnsi="Comic Sans MS"/>
          <w:sz w:val="18"/>
          <w:szCs w:val="18"/>
        </w:rPr>
        <w:t xml:space="preserve"> St.-Andries-St.-Michiels-Brugge</w:t>
      </w:r>
    </w:p>
    <w:p w:rsidR="00754ACA" w:rsidRDefault="00754ACA">
      <w:bookmarkStart w:id="0" w:name="_GoBack"/>
      <w:bookmarkEnd w:id="0"/>
    </w:p>
    <w:p w:rsidR="00A86DD2" w:rsidRDefault="00A86DD2"/>
    <w:sectPr w:rsidR="00A86DD2" w:rsidSect="007B5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343C5"/>
    <w:multiLevelType w:val="hybridMultilevel"/>
    <w:tmpl w:val="2CD0861E"/>
    <w:lvl w:ilvl="0" w:tplc="0B5407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86DD2"/>
    <w:rsid w:val="00032E2D"/>
    <w:rsid w:val="00754ACA"/>
    <w:rsid w:val="007B5208"/>
    <w:rsid w:val="009F453D"/>
    <w:rsid w:val="00A86DD2"/>
    <w:rsid w:val="00AB218E"/>
    <w:rsid w:val="00ED5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B520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B21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Callewaert</dc:creator>
  <cp:lastModifiedBy>Pc</cp:lastModifiedBy>
  <cp:revision>2</cp:revision>
  <dcterms:created xsi:type="dcterms:W3CDTF">2018-04-27T11:55:00Z</dcterms:created>
  <dcterms:modified xsi:type="dcterms:W3CDTF">2018-04-27T11:55:00Z</dcterms:modified>
</cp:coreProperties>
</file>