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448" w:rsidRPr="00A26448" w:rsidRDefault="00A26448" w:rsidP="00A2644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A26448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nl-BE"/>
        </w:rPr>
        <w:t>HET MYSTERIE VAN DE DRIE-EENHEID</w:t>
      </w:r>
    </w:p>
    <w:p w:rsidR="00A26448" w:rsidRPr="00A26448" w:rsidRDefault="00A26448" w:rsidP="00A2644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A2644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A26448" w:rsidRPr="00A26448" w:rsidRDefault="00A26448" w:rsidP="00A2644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2644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In je leven maak je heel wat mee! Als Christen voel en kijk je vanuit een gelovig perspectief naar wat je overkomt.</w:t>
      </w:r>
    </w:p>
    <w:p w:rsidR="00A26448" w:rsidRPr="00A26448" w:rsidRDefault="00A26448" w:rsidP="00A2644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2644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Bij vreugdevolle gebeurtenissen overspoelt je dankbaarheid voor Zijn liefde.</w:t>
      </w:r>
    </w:p>
    <w:p w:rsidR="00A26448" w:rsidRPr="00A26448" w:rsidRDefault="00A26448" w:rsidP="00A2644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2644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Bij pijnlijke gebeurtenissen overspoelt je soms ontreddering en twijfel over Zijn Liefde. </w:t>
      </w:r>
    </w:p>
    <w:p w:rsidR="00A26448" w:rsidRPr="00A26448" w:rsidRDefault="00A26448" w:rsidP="00A2644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2644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Wat je overkomt beïnvloedt in je geloofsleven heel sterk het beeld dat je in je binnenste van God hebt.</w:t>
      </w:r>
    </w:p>
    <w:p w:rsidR="00A26448" w:rsidRPr="00A26448" w:rsidRDefault="00A26448" w:rsidP="00A2644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2644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Dit Godsbeeld wordt als het ware regelmatig bijgewerkt  Eigenlijk ontdek je dat God op drie manieren in je leven aanwezig is.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A2644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Soms voel je in  je hart warmte, kracht en enthousiasme die aanzetten om aan de slag te gaan en die voortstuwen</w:t>
      </w:r>
    </w:p>
    <w:p w:rsidR="00A26448" w:rsidRPr="00A26448" w:rsidRDefault="00A26448" w:rsidP="00A2644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2644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om niet op te geven! Op die dagen is het niet moeilijk God te erkennen als de Geest van Liefde die leeft in je hart.</w:t>
      </w:r>
    </w:p>
    <w:p w:rsidR="00A26448" w:rsidRPr="00A26448" w:rsidRDefault="00A26448" w:rsidP="00A2644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2644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Weer op andere momenten  ervaar je eerder een innerlijke stem die uitnodigt en oproept tot grotere inzet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A2644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en dienstbaarheid, ook al weet je dat het moeite zal kosten. In je binnenste rijst dan de vraag: ‘Hoe zou Hij dit aanpakken?’</w:t>
      </w:r>
    </w:p>
    <w:p w:rsidR="00A26448" w:rsidRPr="00A26448" w:rsidRDefault="00A26448" w:rsidP="00A2644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2644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Je spiegelt je aan Jezus’ manier van leven. Dan erken je God als de Mensenzoon die met je meegaat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A2644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en de weg toont naar een zinvol leven.</w:t>
      </w:r>
    </w:p>
    <w:p w:rsidR="00A26448" w:rsidRPr="00A26448" w:rsidRDefault="00A26448" w:rsidP="00A2644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2644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Maar weer op andere ogenblikken ervaar je inderdaad die ontreddering en twijfel. Je hebt de neiging  je af te keren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A2644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en af te dwalen. Dan kan de nabijheid van iemand die echt om je bekommerd is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,</w:t>
      </w:r>
      <w:r w:rsidRPr="00A2644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je laten voelen dat er</w:t>
      </w:r>
    </w:p>
    <w:p w:rsidR="00A26448" w:rsidRPr="00A26448" w:rsidRDefault="00A26448" w:rsidP="00A2644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2644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een liefdevolle Vader is die je draagt en je terugroept naar de echte zin van je leven. Je voelt dan weer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A2644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zijn grenzeloze barmhartigheid waarmee Hij je nieuwe kansen geeft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.</w:t>
      </w:r>
      <w:r w:rsidRPr="00A2644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Dan voel je God , Vader,  die telkens </w:t>
      </w:r>
      <w:bookmarkStart w:id="0" w:name="_GoBack"/>
      <w:bookmarkEnd w:id="0"/>
      <w:r w:rsidRPr="00A2644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leven biedt, die vergeeft en je uiteindelijk opwacht.</w:t>
      </w:r>
    </w:p>
    <w:p w:rsidR="00A26448" w:rsidRPr="00A26448" w:rsidRDefault="00A26448" w:rsidP="00A2644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2644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Zo laat God, doorheen de wisselende omstandigheden in je leven, de verschillende facetten van Zijn mysterie ervaren:</w:t>
      </w:r>
    </w:p>
    <w:p w:rsidR="00A26448" w:rsidRPr="00A26448" w:rsidRDefault="00A26448" w:rsidP="00A2644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2644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Hij is de Geest die ons verwarmt. Hij is de Zoon die ons uitnodigt. Hij is de Vader die ons draagt en vergeeft.</w:t>
      </w:r>
    </w:p>
    <w:p w:rsidR="00A26448" w:rsidRPr="00A26448" w:rsidRDefault="00A26448" w:rsidP="00A2644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2644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Het teken van de christen is niet  voor niets het kruisteken. Het veruiterlijkt het geloof in die Drie-eenheid.</w:t>
      </w:r>
    </w:p>
    <w:p w:rsidR="00A26448" w:rsidRPr="00A26448" w:rsidRDefault="00A26448" w:rsidP="00A2644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2644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Die eenheid is als drie vlammen van drie verschillende kaarsen die bij elkaar gehouden samen één sterke vlam vormen!</w:t>
      </w:r>
    </w:p>
    <w:p w:rsidR="00A26448" w:rsidRPr="00A26448" w:rsidRDefault="00A26448" w:rsidP="00A2644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2644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A26448" w:rsidRPr="00A26448" w:rsidRDefault="00A26448" w:rsidP="00A26448">
      <w:pPr>
        <w:pStyle w:val="Lijstalinea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</w:pPr>
      <w:r w:rsidRPr="00A26448"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Drie-eenheidszondag-C- *  bij Joh.16,12-15 * door Christine </w:t>
      </w:r>
      <w:proofErr w:type="spellStart"/>
      <w:r w:rsidRPr="00A26448"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Haegebaert</w:t>
      </w:r>
      <w:proofErr w:type="spellEnd"/>
      <w:r w:rsidRPr="00A26448"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 – </w:t>
      </w:r>
      <w:proofErr w:type="spellStart"/>
      <w:r w:rsidRPr="00A26448"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past.eenh</w:t>
      </w:r>
      <w:proofErr w:type="spellEnd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.</w:t>
      </w:r>
      <w:r w:rsidRPr="00A26448"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 St.-Andries-St.-Michiels-</w:t>
      </w:r>
      <w:proofErr w:type="spellStart"/>
      <w:r w:rsidRPr="00A26448"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Brrugge</w:t>
      </w:r>
      <w:proofErr w:type="spellEnd"/>
    </w:p>
    <w:p w:rsidR="00A26448" w:rsidRPr="00A26448" w:rsidRDefault="00A26448" w:rsidP="00A26448">
      <w:pPr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</w:pPr>
      <w:r w:rsidRPr="00A26448"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 </w:t>
      </w:r>
    </w:p>
    <w:p w:rsidR="00A26448" w:rsidRPr="00A26448" w:rsidRDefault="00A26448" w:rsidP="00A2644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A2644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A26448" w:rsidRPr="00A26448" w:rsidRDefault="00A26448" w:rsidP="00A2644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A2644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A26448" w:rsidRPr="00A26448" w:rsidRDefault="00A26448" w:rsidP="00A2644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A2644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A26448" w:rsidRPr="00A26448" w:rsidRDefault="00A26448" w:rsidP="00A2644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A2644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A26448" w:rsidRPr="00A26448" w:rsidRDefault="00A26448" w:rsidP="00A2644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A2644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A26448" w:rsidRPr="00A26448" w:rsidRDefault="00A26448" w:rsidP="00A2644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A2644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lastRenderedPageBreak/>
        <w:t> </w:t>
      </w:r>
    </w:p>
    <w:p w:rsidR="00A26448" w:rsidRPr="00A26448" w:rsidRDefault="00A26448" w:rsidP="00A2644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A2644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sectPr w:rsidR="00A26448" w:rsidRPr="00A26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B39F4"/>
    <w:multiLevelType w:val="hybridMultilevel"/>
    <w:tmpl w:val="C2826F2C"/>
    <w:lvl w:ilvl="0" w:tplc="7C42915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48"/>
    <w:rsid w:val="00A26448"/>
    <w:rsid w:val="00AC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95A82-5874-453E-BF46-710C9AF7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6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6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6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Vanoverbeke</dc:creator>
  <cp:keywords/>
  <dc:description/>
  <cp:lastModifiedBy>Ward Vanoverbeke</cp:lastModifiedBy>
  <cp:revision>1</cp:revision>
  <dcterms:created xsi:type="dcterms:W3CDTF">2016-05-19T19:43:00Z</dcterms:created>
  <dcterms:modified xsi:type="dcterms:W3CDTF">2016-05-19T19:54:00Z</dcterms:modified>
</cp:coreProperties>
</file>