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CFC" w:rsidRDefault="00772CFC" w:rsidP="00772CFC">
      <w:pPr>
        <w:rPr>
          <w:b/>
          <w:bCs/>
          <w:sz w:val="32"/>
        </w:rPr>
      </w:pPr>
      <w:r>
        <w:rPr>
          <w:b/>
          <w:bCs/>
          <w:sz w:val="32"/>
        </w:rPr>
        <w:t xml:space="preserve">Woordje   </w:t>
      </w:r>
      <w:bookmarkStart w:id="0" w:name="_GoBack"/>
      <w:bookmarkEnd w:id="0"/>
      <w:r>
        <w:rPr>
          <w:b/>
          <w:bCs/>
          <w:sz w:val="32"/>
        </w:rPr>
        <w:t>12 – 08 – 201</w:t>
      </w:r>
      <w:r>
        <w:rPr>
          <w:b/>
          <w:bCs/>
          <w:sz w:val="32"/>
        </w:rPr>
        <w:t>8</w:t>
      </w:r>
      <w:r>
        <w:rPr>
          <w:b/>
          <w:bCs/>
          <w:sz w:val="32"/>
        </w:rPr>
        <w:t xml:space="preserve">    Negentiende zondag  B            </w:t>
      </w:r>
    </w:p>
    <w:p w:rsidR="00772CFC" w:rsidRDefault="00772CFC" w:rsidP="00772CFC">
      <w:pPr>
        <w:rPr>
          <w:sz w:val="32"/>
        </w:rPr>
      </w:pPr>
    </w:p>
    <w:p w:rsidR="00772CFC" w:rsidRDefault="00772CFC" w:rsidP="00772CFC">
      <w:pPr>
        <w:rPr>
          <w:sz w:val="32"/>
        </w:rPr>
      </w:pPr>
      <w:r>
        <w:rPr>
          <w:sz w:val="32"/>
        </w:rPr>
        <w:tab/>
      </w:r>
      <w:r>
        <w:rPr>
          <w:sz w:val="32"/>
        </w:rPr>
        <w:tab/>
      </w:r>
      <w:r>
        <w:rPr>
          <w:sz w:val="32"/>
        </w:rPr>
        <w:tab/>
        <w:t>Goede vrienden,</w:t>
      </w:r>
    </w:p>
    <w:p w:rsidR="00772CFC" w:rsidRDefault="00772CFC" w:rsidP="00772CFC">
      <w:pPr>
        <w:rPr>
          <w:sz w:val="32"/>
        </w:rPr>
      </w:pPr>
      <w:r>
        <w:rPr>
          <w:sz w:val="32"/>
        </w:rPr>
        <w:t>Het gebeurt ons allemaal, dat we eens héél diep verlangen naar rust.</w:t>
      </w:r>
    </w:p>
    <w:p w:rsidR="00772CFC" w:rsidRDefault="00772CFC" w:rsidP="00772CFC">
      <w:pPr>
        <w:rPr>
          <w:sz w:val="32"/>
        </w:rPr>
      </w:pPr>
      <w:r>
        <w:rPr>
          <w:sz w:val="32"/>
        </w:rPr>
        <w:t>Omdat we moe zijn. Omdat we hét moe zijn.</w:t>
      </w:r>
    </w:p>
    <w:p w:rsidR="00772CFC" w:rsidRDefault="00772CFC" w:rsidP="00772CFC">
      <w:pPr>
        <w:rPr>
          <w:sz w:val="32"/>
        </w:rPr>
      </w:pPr>
      <w:r>
        <w:rPr>
          <w:sz w:val="32"/>
        </w:rPr>
        <w:t>Het is ons soms allemaal teveel.</w:t>
      </w:r>
    </w:p>
    <w:p w:rsidR="00772CFC" w:rsidRDefault="00772CFC" w:rsidP="00772CFC">
      <w:pPr>
        <w:rPr>
          <w:sz w:val="32"/>
        </w:rPr>
      </w:pPr>
      <w:r>
        <w:rPr>
          <w:sz w:val="32"/>
        </w:rPr>
        <w:t>Het is een beetje wat Elia overkomt, in het verhaal van de eerste lezing. Elia is het vechten moe.</w:t>
      </w:r>
    </w:p>
    <w:p w:rsidR="00772CFC" w:rsidRDefault="00772CFC" w:rsidP="00772CFC">
      <w:pPr>
        <w:rPr>
          <w:sz w:val="32"/>
        </w:rPr>
      </w:pPr>
      <w:r>
        <w:rPr>
          <w:sz w:val="32"/>
        </w:rPr>
        <w:t>Zijn woord vindt geen gehoor. De profeet is het spreken moe.</w:t>
      </w:r>
    </w:p>
    <w:p w:rsidR="00772CFC" w:rsidRDefault="00772CFC" w:rsidP="00772CFC">
      <w:pPr>
        <w:rPr>
          <w:sz w:val="32"/>
        </w:rPr>
      </w:pPr>
      <w:r>
        <w:rPr>
          <w:sz w:val="32"/>
        </w:rPr>
        <w:t>Hij capituleert van binnen.</w:t>
      </w:r>
    </w:p>
    <w:p w:rsidR="00772CFC" w:rsidRDefault="00772CFC" w:rsidP="00772CFC">
      <w:pPr>
        <w:rPr>
          <w:sz w:val="32"/>
        </w:rPr>
      </w:pPr>
      <w:r>
        <w:rPr>
          <w:sz w:val="32"/>
        </w:rPr>
        <w:t>Hij trok de woestijn in en hoopte daar te sterven.</w:t>
      </w:r>
    </w:p>
    <w:p w:rsidR="00772CFC" w:rsidRDefault="00772CFC" w:rsidP="00772CFC">
      <w:pPr>
        <w:rPr>
          <w:sz w:val="32"/>
        </w:rPr>
      </w:pPr>
      <w:r>
        <w:rPr>
          <w:sz w:val="32"/>
        </w:rPr>
        <w:t>Het is genoeg geweest…</w:t>
      </w:r>
    </w:p>
    <w:p w:rsidR="00772CFC" w:rsidRDefault="00772CFC" w:rsidP="00772CFC">
      <w:pPr>
        <w:pStyle w:val="Kop1"/>
      </w:pPr>
      <w:r>
        <w:t>SOMS EEN BEETJE ONS VERHAAL…</w:t>
      </w:r>
    </w:p>
    <w:p w:rsidR="00772CFC" w:rsidRDefault="00772CFC" w:rsidP="00772CFC">
      <w:pPr>
        <w:rPr>
          <w:sz w:val="32"/>
        </w:rPr>
      </w:pPr>
      <w:r>
        <w:rPr>
          <w:sz w:val="32"/>
        </w:rPr>
        <w:t>Maar terwijl Elia moedeloos en uitgeput in slaap viel,                              komt een engel hem naderbij.</w:t>
      </w:r>
    </w:p>
    <w:p w:rsidR="00772CFC" w:rsidRDefault="00772CFC" w:rsidP="00772CFC">
      <w:pPr>
        <w:rPr>
          <w:sz w:val="32"/>
        </w:rPr>
      </w:pPr>
      <w:r>
        <w:rPr>
          <w:sz w:val="32"/>
        </w:rPr>
        <w:t>Hij raakt hem aan en nodigt hem uit te eten en te drinken.</w:t>
      </w:r>
    </w:p>
    <w:p w:rsidR="00772CFC" w:rsidRDefault="00772CFC" w:rsidP="00772CFC">
      <w:pPr>
        <w:pStyle w:val="Kop1"/>
      </w:pPr>
      <w:r>
        <w:t>“ STA OP EN EET; “</w:t>
      </w:r>
    </w:p>
    <w:p w:rsidR="00772CFC" w:rsidRDefault="00772CFC" w:rsidP="00772CFC">
      <w:pPr>
        <w:rPr>
          <w:sz w:val="32"/>
        </w:rPr>
      </w:pPr>
      <w:r>
        <w:rPr>
          <w:sz w:val="32"/>
        </w:rPr>
        <w:t>Hij zegt het tot tweemaal toe.</w:t>
      </w:r>
    </w:p>
    <w:p w:rsidR="00772CFC" w:rsidRDefault="00772CFC" w:rsidP="00772CFC">
      <w:pPr>
        <w:rPr>
          <w:sz w:val="32"/>
        </w:rPr>
      </w:pPr>
      <w:r>
        <w:rPr>
          <w:sz w:val="32"/>
        </w:rPr>
        <w:t xml:space="preserve">Elia at en dronk, stond op, en gesterkt door het voedsel, liep hij veertig dagen en nachten tot hij de berg van GOD, de berg </w:t>
      </w:r>
      <w:proofErr w:type="spellStart"/>
      <w:r>
        <w:rPr>
          <w:sz w:val="32"/>
        </w:rPr>
        <w:t>Horeb</w:t>
      </w:r>
      <w:proofErr w:type="spellEnd"/>
      <w:r>
        <w:rPr>
          <w:sz w:val="32"/>
        </w:rPr>
        <w:t xml:space="preserve"> bereikte.</w:t>
      </w:r>
    </w:p>
    <w:p w:rsidR="00772CFC" w:rsidRDefault="00772CFC" w:rsidP="00772CFC">
      <w:pPr>
        <w:rPr>
          <w:sz w:val="32"/>
        </w:rPr>
      </w:pPr>
      <w:r>
        <w:rPr>
          <w:sz w:val="32"/>
        </w:rPr>
        <w:tab/>
      </w:r>
      <w:r>
        <w:rPr>
          <w:sz w:val="32"/>
        </w:rPr>
        <w:tab/>
        <w:t>Goede vrienden,</w:t>
      </w:r>
    </w:p>
    <w:p w:rsidR="00772CFC" w:rsidRDefault="00772CFC" w:rsidP="00772CFC">
      <w:pPr>
        <w:pStyle w:val="Kop1"/>
      </w:pPr>
      <w:r>
        <w:t>STA OP !  BLIJF NIET LIGGEN !  GA OP WEG !!</w:t>
      </w:r>
    </w:p>
    <w:p w:rsidR="00772CFC" w:rsidRDefault="00772CFC" w:rsidP="00772CFC">
      <w:pPr>
        <w:rPr>
          <w:sz w:val="32"/>
        </w:rPr>
      </w:pPr>
      <w:r>
        <w:rPr>
          <w:sz w:val="32"/>
        </w:rPr>
        <w:t>Bij een relatieprobleem. Of een zaak die over kop gaat.</w:t>
      </w:r>
    </w:p>
    <w:p w:rsidR="00772CFC" w:rsidRDefault="00772CFC" w:rsidP="00772CFC">
      <w:pPr>
        <w:rPr>
          <w:sz w:val="32"/>
        </w:rPr>
      </w:pPr>
      <w:r>
        <w:rPr>
          <w:sz w:val="32"/>
        </w:rPr>
        <w:t>Bij een zware ziekte. Of een onverwacht of te vroeg overlijden.</w:t>
      </w:r>
    </w:p>
    <w:p w:rsidR="00772CFC" w:rsidRDefault="00772CFC" w:rsidP="00772CFC">
      <w:pPr>
        <w:rPr>
          <w:sz w:val="32"/>
        </w:rPr>
      </w:pPr>
      <w:r>
        <w:rPr>
          <w:sz w:val="32"/>
        </w:rPr>
        <w:t>Of als een zoon of dochter een verkeerde weg opgaat.</w:t>
      </w:r>
    </w:p>
    <w:p w:rsidR="00772CFC" w:rsidRDefault="00772CFC" w:rsidP="00772CFC">
      <w:pPr>
        <w:pStyle w:val="Kop2"/>
      </w:pPr>
      <w:r>
        <w:t>Kijken we in eigen leven…</w:t>
      </w:r>
    </w:p>
    <w:p w:rsidR="00772CFC" w:rsidRDefault="00772CFC" w:rsidP="00772CFC">
      <w:pPr>
        <w:rPr>
          <w:sz w:val="32"/>
        </w:rPr>
      </w:pPr>
      <w:r>
        <w:rPr>
          <w:sz w:val="32"/>
        </w:rPr>
        <w:t>Of je bent gekwetst, moe, ontgoocheld.</w:t>
      </w:r>
    </w:p>
    <w:p w:rsidR="00772CFC" w:rsidRDefault="00772CFC" w:rsidP="00772CFC">
      <w:pPr>
        <w:rPr>
          <w:i/>
          <w:iCs/>
          <w:sz w:val="32"/>
        </w:rPr>
      </w:pPr>
      <w:r>
        <w:rPr>
          <w:i/>
          <w:iCs/>
          <w:sz w:val="32"/>
        </w:rPr>
        <w:t>Ook in de kerk misschien.</w:t>
      </w:r>
    </w:p>
    <w:p w:rsidR="00772CFC" w:rsidRDefault="00772CFC" w:rsidP="00772CFC">
      <w:pPr>
        <w:rPr>
          <w:sz w:val="32"/>
        </w:rPr>
      </w:pPr>
      <w:r>
        <w:rPr>
          <w:sz w:val="32"/>
        </w:rPr>
        <w:t>We komen uit een tijd van overvloed aan priesters, zusters, missionarissen, bomvolle kerken, feesten, verenigingen en noem maar op. Een eeuwenlange overvloed aan macht, meedrijven op de stroom, van een leidinggevende clerus en een volgzame kudde.</w:t>
      </w:r>
    </w:p>
    <w:p w:rsidR="00772CFC" w:rsidRDefault="00772CFC" w:rsidP="00772CFC">
      <w:pPr>
        <w:pStyle w:val="Kop3"/>
      </w:pPr>
      <w:r>
        <w:t>Vandaag kennen we alleen maar TEKORT…</w:t>
      </w:r>
    </w:p>
    <w:p w:rsidR="00772CFC" w:rsidRDefault="00772CFC" w:rsidP="00772CFC">
      <w:pPr>
        <w:rPr>
          <w:sz w:val="32"/>
        </w:rPr>
      </w:pPr>
      <w:r>
        <w:rPr>
          <w:sz w:val="32"/>
        </w:rPr>
        <w:t>Tekort aan priesters, tekort aan leiding, aan gemeenschap.</w:t>
      </w:r>
    </w:p>
    <w:p w:rsidR="00772CFC" w:rsidRDefault="00772CFC" w:rsidP="00772CFC">
      <w:pPr>
        <w:rPr>
          <w:i/>
          <w:iCs/>
          <w:sz w:val="32"/>
        </w:rPr>
      </w:pPr>
      <w:r>
        <w:rPr>
          <w:sz w:val="32"/>
        </w:rPr>
        <w:t xml:space="preserve">Tekort aan enthousiasme, aan toewijding, aan vreugde,                          </w:t>
      </w:r>
      <w:r>
        <w:rPr>
          <w:i/>
          <w:iCs/>
          <w:sz w:val="32"/>
        </w:rPr>
        <w:t>tekort aan GELOOF, tekort aan gebed en diepgang.</w:t>
      </w:r>
    </w:p>
    <w:p w:rsidR="00772CFC" w:rsidRDefault="00772CFC" w:rsidP="00772CFC">
      <w:pPr>
        <w:rPr>
          <w:b/>
          <w:bCs/>
          <w:sz w:val="32"/>
        </w:rPr>
      </w:pPr>
      <w:r>
        <w:rPr>
          <w:b/>
          <w:bCs/>
          <w:sz w:val="32"/>
        </w:rPr>
        <w:t>WE ZIJN STUURLOOS.  ZONDER HERDER.</w:t>
      </w:r>
    </w:p>
    <w:p w:rsidR="00772CFC" w:rsidRDefault="00772CFC" w:rsidP="00772CFC">
      <w:pPr>
        <w:rPr>
          <w:i/>
          <w:iCs/>
          <w:sz w:val="32"/>
        </w:rPr>
      </w:pPr>
      <w:r>
        <w:rPr>
          <w:i/>
          <w:iCs/>
          <w:sz w:val="32"/>
        </w:rPr>
        <w:t>We leven in een spirituele woestijn  en geraken geestelijk uitgeput !</w:t>
      </w:r>
    </w:p>
    <w:p w:rsidR="00772CFC" w:rsidRDefault="00772CFC" w:rsidP="00772CFC">
      <w:pPr>
        <w:rPr>
          <w:sz w:val="32"/>
        </w:rPr>
      </w:pPr>
      <w:r>
        <w:rPr>
          <w:sz w:val="32"/>
        </w:rPr>
        <w:t>DEPRESSIEF. Niet alleen ouderen beweren ontmoedigd te zijn.</w:t>
      </w:r>
    </w:p>
    <w:p w:rsidR="00772CFC" w:rsidRDefault="00772CFC" w:rsidP="00772CFC">
      <w:pPr>
        <w:rPr>
          <w:sz w:val="32"/>
        </w:rPr>
      </w:pPr>
      <w:r>
        <w:rPr>
          <w:sz w:val="32"/>
        </w:rPr>
        <w:t>Levensmoeheid komt evenzeer voor bij jongere mensen…</w:t>
      </w:r>
    </w:p>
    <w:p w:rsidR="00772CFC" w:rsidRDefault="00772CFC" w:rsidP="00772CFC">
      <w:pPr>
        <w:rPr>
          <w:sz w:val="32"/>
        </w:rPr>
      </w:pPr>
      <w:r>
        <w:rPr>
          <w:sz w:val="32"/>
        </w:rPr>
        <w:lastRenderedPageBreak/>
        <w:t>Uitgeblust. Bij depressie zijn we op hulp aangewezen.</w:t>
      </w:r>
    </w:p>
    <w:p w:rsidR="00772CFC" w:rsidRDefault="00772CFC" w:rsidP="00772CFC">
      <w:pPr>
        <w:rPr>
          <w:sz w:val="32"/>
        </w:rPr>
      </w:pPr>
      <w:r>
        <w:rPr>
          <w:sz w:val="32"/>
        </w:rPr>
        <w:t xml:space="preserve">En mensen moeten op tijd rusten en slapen, eten en drinken,                 weer op krachten komen . Monnik Anselm </w:t>
      </w:r>
      <w:proofErr w:type="spellStart"/>
      <w:r>
        <w:rPr>
          <w:sz w:val="32"/>
        </w:rPr>
        <w:t>Grün</w:t>
      </w:r>
      <w:proofErr w:type="spellEnd"/>
      <w:r>
        <w:rPr>
          <w:sz w:val="32"/>
        </w:rPr>
        <w:t xml:space="preserve"> schrijft:</w:t>
      </w:r>
    </w:p>
    <w:p w:rsidR="00772CFC" w:rsidRDefault="00772CFC" w:rsidP="00772CFC">
      <w:pPr>
        <w:rPr>
          <w:i/>
          <w:iCs/>
          <w:sz w:val="32"/>
          <w:u w:val="single"/>
        </w:rPr>
      </w:pPr>
      <w:r>
        <w:rPr>
          <w:sz w:val="32"/>
        </w:rPr>
        <w:t xml:space="preserve"> </w:t>
      </w:r>
      <w:r>
        <w:rPr>
          <w:i/>
          <w:iCs/>
          <w:sz w:val="32"/>
          <w:u w:val="single"/>
        </w:rPr>
        <w:t>“ Wanneer wij dicht bij de grond komen, kunnen wij OPSTAAN.”</w:t>
      </w:r>
    </w:p>
    <w:p w:rsidR="00772CFC" w:rsidRDefault="00772CFC" w:rsidP="00772CFC">
      <w:pPr>
        <w:rPr>
          <w:sz w:val="32"/>
        </w:rPr>
      </w:pPr>
      <w:r>
        <w:rPr>
          <w:sz w:val="32"/>
        </w:rPr>
        <w:t>Mensen moeten soms met hun hoofd tegen de muur lopen,                 eer hun ogen open gaan .</w:t>
      </w:r>
    </w:p>
    <w:p w:rsidR="00772CFC" w:rsidRDefault="00772CFC" w:rsidP="00772CFC">
      <w:pPr>
        <w:rPr>
          <w:sz w:val="32"/>
        </w:rPr>
      </w:pPr>
      <w:r>
        <w:rPr>
          <w:sz w:val="32"/>
        </w:rPr>
        <w:t>En dan horen we het evangelie van Sint Jan vandaag.</w:t>
      </w:r>
    </w:p>
    <w:p w:rsidR="00772CFC" w:rsidRDefault="00772CFC" w:rsidP="00772CFC">
      <w:pPr>
        <w:rPr>
          <w:i/>
          <w:iCs/>
          <w:sz w:val="32"/>
        </w:rPr>
      </w:pPr>
      <w:r>
        <w:rPr>
          <w:i/>
          <w:iCs/>
          <w:sz w:val="32"/>
        </w:rPr>
        <w:t>In die tijd morden de Joden over Jezus, omdat Hij gezegd had:</w:t>
      </w:r>
    </w:p>
    <w:p w:rsidR="00772CFC" w:rsidRDefault="00772CFC" w:rsidP="00772CFC">
      <w:pPr>
        <w:rPr>
          <w:i/>
          <w:iCs/>
          <w:sz w:val="32"/>
          <w:u w:val="single"/>
        </w:rPr>
      </w:pPr>
      <w:r>
        <w:rPr>
          <w:i/>
          <w:iCs/>
          <w:sz w:val="32"/>
          <w:u w:val="single"/>
        </w:rPr>
        <w:t>“ IK BEN HET BROOD DAT UIT DE HEMEL IS NEERGEDAALD.”</w:t>
      </w:r>
    </w:p>
    <w:p w:rsidR="00772CFC" w:rsidRDefault="00772CFC" w:rsidP="00772CFC">
      <w:pPr>
        <w:rPr>
          <w:sz w:val="32"/>
        </w:rPr>
      </w:pPr>
      <w:r>
        <w:rPr>
          <w:sz w:val="32"/>
        </w:rPr>
        <w:t>De leerlingen waren ontmoedigd.</w:t>
      </w:r>
    </w:p>
    <w:p w:rsidR="00772CFC" w:rsidRDefault="00772CFC" w:rsidP="00772CFC">
      <w:pPr>
        <w:rPr>
          <w:sz w:val="32"/>
        </w:rPr>
      </w:pPr>
      <w:r>
        <w:rPr>
          <w:sz w:val="32"/>
        </w:rPr>
        <w:t>Jezus wil zichzelf te eten geven. Voedsel om op tocht te gaan.</w:t>
      </w:r>
    </w:p>
    <w:p w:rsidR="00772CFC" w:rsidRDefault="00772CFC" w:rsidP="00772CFC">
      <w:pPr>
        <w:rPr>
          <w:b/>
          <w:bCs/>
          <w:sz w:val="32"/>
          <w:u w:val="single"/>
        </w:rPr>
      </w:pPr>
      <w:r>
        <w:rPr>
          <w:b/>
          <w:bCs/>
          <w:sz w:val="32"/>
        </w:rPr>
        <w:t xml:space="preserve">BROOD </w:t>
      </w:r>
      <w:r>
        <w:rPr>
          <w:sz w:val="32"/>
        </w:rPr>
        <w:t xml:space="preserve">zoals het manna in de woestijn. </w:t>
      </w:r>
      <w:r>
        <w:rPr>
          <w:b/>
          <w:bCs/>
          <w:sz w:val="32"/>
        </w:rPr>
        <w:t xml:space="preserve">WATER </w:t>
      </w:r>
      <w:r>
        <w:rPr>
          <w:sz w:val="32"/>
        </w:rPr>
        <w:t>zoals Mozes uit de rotsen sloeg</w:t>
      </w:r>
      <w:r>
        <w:rPr>
          <w:b/>
          <w:bCs/>
          <w:sz w:val="32"/>
          <w:u w:val="single"/>
        </w:rPr>
        <w:t>.       ZO DOET GOD MET ZIJN VOLK.</w:t>
      </w:r>
    </w:p>
    <w:p w:rsidR="00772CFC" w:rsidRDefault="00772CFC" w:rsidP="00772CFC">
      <w:pPr>
        <w:rPr>
          <w:sz w:val="32"/>
        </w:rPr>
      </w:pPr>
      <w:r>
        <w:rPr>
          <w:sz w:val="32"/>
        </w:rPr>
        <w:t>Maar de mensen staan afwijzend. Zij morden.</w:t>
      </w:r>
    </w:p>
    <w:p w:rsidR="00772CFC" w:rsidRDefault="00772CFC" w:rsidP="00772CFC">
      <w:pPr>
        <w:rPr>
          <w:sz w:val="32"/>
        </w:rPr>
      </w:pPr>
      <w:r>
        <w:rPr>
          <w:sz w:val="32"/>
        </w:rPr>
        <w:t>Zij hadden geen behoefte aan gaven uit de hemel.</w:t>
      </w:r>
    </w:p>
    <w:p w:rsidR="00772CFC" w:rsidRDefault="00772CFC" w:rsidP="00772CFC">
      <w:pPr>
        <w:rPr>
          <w:b/>
          <w:bCs/>
          <w:sz w:val="32"/>
          <w:u w:val="single"/>
        </w:rPr>
      </w:pPr>
      <w:r>
        <w:rPr>
          <w:sz w:val="32"/>
        </w:rPr>
        <w:t>Zij wilden alleen brood…</w:t>
      </w:r>
      <w:r>
        <w:rPr>
          <w:b/>
          <w:bCs/>
          <w:sz w:val="32"/>
          <w:u w:val="single"/>
        </w:rPr>
        <w:t>BROOD EN SPELEN…</w:t>
      </w:r>
    </w:p>
    <w:p w:rsidR="00772CFC" w:rsidRDefault="00772CFC" w:rsidP="00772CFC">
      <w:pPr>
        <w:rPr>
          <w:i/>
          <w:iCs/>
          <w:sz w:val="32"/>
          <w:u w:val="single"/>
        </w:rPr>
      </w:pPr>
      <w:r>
        <w:rPr>
          <w:i/>
          <w:iCs/>
          <w:sz w:val="32"/>
          <w:u w:val="single"/>
        </w:rPr>
        <w:t>Onze tijd verschilt nauwelijks van de tijd van toen.</w:t>
      </w:r>
    </w:p>
    <w:p w:rsidR="00772CFC" w:rsidRDefault="00772CFC" w:rsidP="00772CFC">
      <w:pPr>
        <w:rPr>
          <w:b/>
          <w:bCs/>
          <w:sz w:val="32"/>
        </w:rPr>
      </w:pPr>
      <w:r>
        <w:rPr>
          <w:sz w:val="32"/>
        </w:rPr>
        <w:t xml:space="preserve">Ook NU loopt men mensen achterna die BROOD beloven,                    geld, rijkdom en macht.  </w:t>
      </w:r>
      <w:r>
        <w:rPr>
          <w:b/>
          <w:bCs/>
          <w:sz w:val="32"/>
        </w:rPr>
        <w:t>OOK NU MORREN MENSEN.</w:t>
      </w:r>
    </w:p>
    <w:p w:rsidR="00772CFC" w:rsidRDefault="00772CFC" w:rsidP="00772CFC">
      <w:pPr>
        <w:rPr>
          <w:sz w:val="32"/>
        </w:rPr>
      </w:pPr>
      <w:r>
        <w:rPr>
          <w:sz w:val="32"/>
        </w:rPr>
        <w:t>En dan zegt Jezus vandaag in het evangelie :</w:t>
      </w:r>
    </w:p>
    <w:p w:rsidR="00772CFC" w:rsidRDefault="00772CFC" w:rsidP="00772CFC">
      <w:pPr>
        <w:rPr>
          <w:b/>
          <w:bCs/>
          <w:sz w:val="32"/>
          <w:u w:val="single"/>
        </w:rPr>
      </w:pPr>
      <w:r>
        <w:rPr>
          <w:b/>
          <w:bCs/>
          <w:sz w:val="32"/>
          <w:u w:val="single"/>
        </w:rPr>
        <w:t>“ WIE GELOOFT, HEEFT EEUWIG LEVEN.</w:t>
      </w:r>
    </w:p>
    <w:p w:rsidR="00772CFC" w:rsidRDefault="00772CFC" w:rsidP="00772CFC">
      <w:pPr>
        <w:rPr>
          <w:b/>
          <w:bCs/>
          <w:sz w:val="32"/>
          <w:u w:val="single"/>
        </w:rPr>
      </w:pPr>
      <w:r>
        <w:rPr>
          <w:b/>
          <w:bCs/>
          <w:sz w:val="32"/>
          <w:u w:val="single"/>
        </w:rPr>
        <w:t>IK BEN HET BROOD DAT LEVEN GEEFT. “</w:t>
      </w:r>
    </w:p>
    <w:p w:rsidR="00772CFC" w:rsidRDefault="00772CFC" w:rsidP="00772CFC">
      <w:pPr>
        <w:rPr>
          <w:i/>
          <w:iCs/>
          <w:sz w:val="32"/>
        </w:rPr>
      </w:pPr>
      <w:r>
        <w:rPr>
          <w:i/>
          <w:iCs/>
          <w:sz w:val="32"/>
        </w:rPr>
        <w:t>STA op !! EN EET VAN DIT BROOD ! Jezus zelf in de eucharistie.</w:t>
      </w:r>
    </w:p>
    <w:p w:rsidR="00772CFC" w:rsidRDefault="00772CFC" w:rsidP="00772CFC">
      <w:pPr>
        <w:rPr>
          <w:sz w:val="32"/>
        </w:rPr>
      </w:pPr>
      <w:r>
        <w:rPr>
          <w:sz w:val="32"/>
        </w:rPr>
        <w:tab/>
      </w:r>
      <w:r>
        <w:rPr>
          <w:sz w:val="32"/>
        </w:rPr>
        <w:tab/>
        <w:t>Goede vrienden,</w:t>
      </w:r>
    </w:p>
    <w:p w:rsidR="00772CFC" w:rsidRDefault="00772CFC" w:rsidP="00772CFC">
      <w:pPr>
        <w:rPr>
          <w:sz w:val="32"/>
        </w:rPr>
      </w:pPr>
      <w:r>
        <w:rPr>
          <w:sz w:val="32"/>
        </w:rPr>
        <w:t>Als we moe zijn of uitgeput stuurt God een engel op onze weg.</w:t>
      </w:r>
    </w:p>
    <w:p w:rsidR="00772CFC" w:rsidRDefault="00772CFC" w:rsidP="00772CFC">
      <w:pPr>
        <w:rPr>
          <w:i/>
          <w:iCs/>
          <w:sz w:val="32"/>
        </w:rPr>
      </w:pPr>
      <w:r>
        <w:rPr>
          <w:sz w:val="32"/>
        </w:rPr>
        <w:t xml:space="preserve">Abraham maakte dit mee. </w:t>
      </w:r>
      <w:proofErr w:type="spellStart"/>
      <w:r>
        <w:rPr>
          <w:sz w:val="32"/>
          <w:lang w:val="en-GB"/>
        </w:rPr>
        <w:t>Mozes</w:t>
      </w:r>
      <w:proofErr w:type="spellEnd"/>
      <w:r>
        <w:rPr>
          <w:sz w:val="32"/>
          <w:lang w:val="en-GB"/>
        </w:rPr>
        <w:t xml:space="preserve">. Elia.  </w:t>
      </w:r>
      <w:r>
        <w:rPr>
          <w:sz w:val="32"/>
        </w:rPr>
        <w:t xml:space="preserve">Ook Jezus in de hof van olijven. </w:t>
      </w:r>
      <w:r>
        <w:rPr>
          <w:i/>
          <w:iCs/>
          <w:sz w:val="32"/>
        </w:rPr>
        <w:t>Naast ons engelbewaarder, zijn er ook engelen van mensen.</w:t>
      </w:r>
    </w:p>
    <w:p w:rsidR="00772CFC" w:rsidRDefault="00772CFC" w:rsidP="00772CFC">
      <w:pPr>
        <w:rPr>
          <w:sz w:val="32"/>
        </w:rPr>
      </w:pPr>
      <w:r>
        <w:rPr>
          <w:sz w:val="32"/>
        </w:rPr>
        <w:t>Een vrouw die haar zieke en hulpbehoevende man verzorgt.</w:t>
      </w:r>
    </w:p>
    <w:p w:rsidR="00772CFC" w:rsidRDefault="00772CFC" w:rsidP="00772CFC">
      <w:pPr>
        <w:pStyle w:val="Plattetekst"/>
      </w:pPr>
      <w:r>
        <w:t>Of een man zijn vrouw. Of ouders die jarenlang zorg dragen voor hun kind met handicap. Ja, engelen van mensen zijn er nog, in wie God voelbaar nabij is. En zeggen we soms eens tegen mekaar:</w:t>
      </w:r>
    </w:p>
    <w:p w:rsidR="00772CFC" w:rsidRDefault="00772CFC" w:rsidP="00772CFC">
      <w:pPr>
        <w:rPr>
          <w:sz w:val="32"/>
        </w:rPr>
      </w:pPr>
      <w:r>
        <w:rPr>
          <w:b/>
          <w:bCs/>
          <w:sz w:val="32"/>
          <w:u w:val="single"/>
        </w:rPr>
        <w:t xml:space="preserve"> “ GU  ZIE NUN IENGEL…”</w:t>
      </w:r>
      <w:r>
        <w:rPr>
          <w:sz w:val="32"/>
        </w:rPr>
        <w:t xml:space="preserve"> En Jezus van Nazareth was zo’n engel, </w:t>
      </w:r>
      <w:r>
        <w:rPr>
          <w:b/>
          <w:bCs/>
          <w:sz w:val="32"/>
          <w:u w:val="single"/>
        </w:rPr>
        <w:t>GODS ENGEL BIJ UITSTEK.</w:t>
      </w:r>
      <w:r>
        <w:rPr>
          <w:sz w:val="32"/>
        </w:rPr>
        <w:t xml:space="preserve"> Hij is ons NU nabij               in de eucharistie en in ZIJN WOORD.</w:t>
      </w:r>
    </w:p>
    <w:p w:rsidR="00772CFC" w:rsidRDefault="00772CFC" w:rsidP="00772CFC">
      <w:pPr>
        <w:rPr>
          <w:sz w:val="32"/>
        </w:rPr>
      </w:pPr>
      <w:r>
        <w:rPr>
          <w:sz w:val="32"/>
        </w:rPr>
        <w:t>Vrienden, in welk woelig water wij  en onze Kerk, ons ook bevinden, er is maar één weg en die weg is JEZUS die zegt:</w:t>
      </w:r>
    </w:p>
    <w:p w:rsidR="00772CFC" w:rsidRDefault="00772CFC" w:rsidP="00772CFC">
      <w:pPr>
        <w:pStyle w:val="Plattetekst2"/>
      </w:pPr>
      <w:r>
        <w:t>“ IK BEN HET LEVENDE BROOD DAT UIT DE HEMEL IS NEERGEDAALD. ALS IEMAND VAN DIT BROOD EET,    ZAL HIJ LEVEN IN EEUWIGHEID. “        AMEN.</w:t>
      </w:r>
    </w:p>
    <w:p w:rsidR="00772CFC" w:rsidRDefault="00772CFC" w:rsidP="00772CFC">
      <w:pPr>
        <w:rPr>
          <w:sz w:val="32"/>
        </w:rPr>
      </w:pPr>
      <w:r>
        <w:rPr>
          <w:sz w:val="32"/>
        </w:rPr>
        <w:tab/>
        <w:t xml:space="preserve">Deo </w:t>
      </w:r>
      <w:proofErr w:type="spellStart"/>
      <w:r>
        <w:rPr>
          <w:sz w:val="32"/>
        </w:rPr>
        <w:t>gratias</w:t>
      </w:r>
      <w:proofErr w:type="spellEnd"/>
      <w:r>
        <w:rPr>
          <w:sz w:val="32"/>
        </w:rPr>
        <w:t xml:space="preserve">   </w:t>
      </w:r>
      <w:r>
        <w:rPr>
          <w:sz w:val="32"/>
        </w:rPr>
        <w:tab/>
        <w:t>Diaken   Frans Gheysen.</w:t>
      </w:r>
    </w:p>
    <w:p w:rsidR="00772CFC" w:rsidRDefault="00772CFC" w:rsidP="00772CFC">
      <w:pPr>
        <w:rPr>
          <w:sz w:val="32"/>
        </w:rPr>
      </w:pPr>
    </w:p>
    <w:p w:rsidR="00FA131F" w:rsidRDefault="00FA131F"/>
    <w:sectPr w:rsidR="00FA131F">
      <w:pgSz w:w="11906" w:h="16838"/>
      <w:pgMar w:top="899"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FC"/>
    <w:rsid w:val="00772CFC"/>
    <w:rsid w:val="00FA13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576A"/>
  <w15:chartTrackingRefBased/>
  <w15:docId w15:val="{8F92544F-583A-4770-83F8-60EF6C30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72CFC"/>
    <w:pPr>
      <w:spacing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772CFC"/>
    <w:pPr>
      <w:keepNext/>
      <w:outlineLvl w:val="0"/>
    </w:pPr>
    <w:rPr>
      <w:b/>
      <w:bCs/>
      <w:sz w:val="32"/>
      <w:u w:val="single"/>
    </w:rPr>
  </w:style>
  <w:style w:type="paragraph" w:styleId="Kop2">
    <w:name w:val="heading 2"/>
    <w:basedOn w:val="Standaard"/>
    <w:next w:val="Standaard"/>
    <w:link w:val="Kop2Char"/>
    <w:qFormat/>
    <w:rsid w:val="00772CFC"/>
    <w:pPr>
      <w:keepNext/>
      <w:outlineLvl w:val="1"/>
    </w:pPr>
    <w:rPr>
      <w:i/>
      <w:iCs/>
      <w:sz w:val="32"/>
      <w:u w:val="single"/>
    </w:rPr>
  </w:style>
  <w:style w:type="paragraph" w:styleId="Kop3">
    <w:name w:val="heading 3"/>
    <w:basedOn w:val="Standaard"/>
    <w:next w:val="Standaard"/>
    <w:link w:val="Kop3Char"/>
    <w:qFormat/>
    <w:rsid w:val="00772CFC"/>
    <w:pPr>
      <w:keepNext/>
      <w:outlineLvl w:val="2"/>
    </w:pPr>
    <w:rPr>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72CFC"/>
    <w:rPr>
      <w:rFonts w:ascii="Times New Roman" w:eastAsia="Times New Roman" w:hAnsi="Times New Roman" w:cs="Times New Roman"/>
      <w:b/>
      <w:bCs/>
      <w:sz w:val="32"/>
      <w:szCs w:val="24"/>
      <w:u w:val="single"/>
      <w:lang w:val="nl-NL" w:eastAsia="nl-NL"/>
    </w:rPr>
  </w:style>
  <w:style w:type="character" w:customStyle="1" w:styleId="Kop2Char">
    <w:name w:val="Kop 2 Char"/>
    <w:basedOn w:val="Standaardalinea-lettertype"/>
    <w:link w:val="Kop2"/>
    <w:rsid w:val="00772CFC"/>
    <w:rPr>
      <w:rFonts w:ascii="Times New Roman" w:eastAsia="Times New Roman" w:hAnsi="Times New Roman" w:cs="Times New Roman"/>
      <w:i/>
      <w:iCs/>
      <w:sz w:val="32"/>
      <w:szCs w:val="24"/>
      <w:u w:val="single"/>
      <w:lang w:val="nl-NL" w:eastAsia="nl-NL"/>
    </w:rPr>
  </w:style>
  <w:style w:type="character" w:customStyle="1" w:styleId="Kop3Char">
    <w:name w:val="Kop 3 Char"/>
    <w:basedOn w:val="Standaardalinea-lettertype"/>
    <w:link w:val="Kop3"/>
    <w:rsid w:val="00772CFC"/>
    <w:rPr>
      <w:rFonts w:ascii="Times New Roman" w:eastAsia="Times New Roman" w:hAnsi="Times New Roman" w:cs="Times New Roman"/>
      <w:b/>
      <w:bCs/>
      <w:sz w:val="32"/>
      <w:szCs w:val="24"/>
      <w:lang w:val="nl-NL" w:eastAsia="nl-NL"/>
    </w:rPr>
  </w:style>
  <w:style w:type="paragraph" w:styleId="Plattetekst">
    <w:name w:val="Body Text"/>
    <w:basedOn w:val="Standaard"/>
    <w:link w:val="PlattetekstChar"/>
    <w:semiHidden/>
    <w:rsid w:val="00772CFC"/>
    <w:rPr>
      <w:sz w:val="32"/>
    </w:rPr>
  </w:style>
  <w:style w:type="character" w:customStyle="1" w:styleId="PlattetekstChar">
    <w:name w:val="Platte tekst Char"/>
    <w:basedOn w:val="Standaardalinea-lettertype"/>
    <w:link w:val="Plattetekst"/>
    <w:semiHidden/>
    <w:rsid w:val="00772CFC"/>
    <w:rPr>
      <w:rFonts w:ascii="Times New Roman" w:eastAsia="Times New Roman" w:hAnsi="Times New Roman" w:cs="Times New Roman"/>
      <w:sz w:val="32"/>
      <w:szCs w:val="24"/>
      <w:lang w:val="nl-NL" w:eastAsia="nl-NL"/>
    </w:rPr>
  </w:style>
  <w:style w:type="paragraph" w:styleId="Plattetekst2">
    <w:name w:val="Body Text 2"/>
    <w:basedOn w:val="Standaard"/>
    <w:link w:val="Plattetekst2Char"/>
    <w:semiHidden/>
    <w:rsid w:val="00772CFC"/>
    <w:rPr>
      <w:b/>
      <w:bCs/>
      <w:sz w:val="32"/>
      <w:u w:val="single"/>
    </w:rPr>
  </w:style>
  <w:style w:type="character" w:customStyle="1" w:styleId="Plattetekst2Char">
    <w:name w:val="Platte tekst 2 Char"/>
    <w:basedOn w:val="Standaardalinea-lettertype"/>
    <w:link w:val="Plattetekst2"/>
    <w:semiHidden/>
    <w:rsid w:val="00772CFC"/>
    <w:rPr>
      <w:rFonts w:ascii="Times New Roman" w:eastAsia="Times New Roman" w:hAnsi="Times New Roman" w:cs="Times New Roman"/>
      <w:b/>
      <w:bCs/>
      <w:sz w:val="32"/>
      <w:szCs w:val="24"/>
      <w:u w:val="single"/>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615</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gheysen frans</dc:creator>
  <cp:keywords/>
  <dc:description/>
  <cp:lastModifiedBy>gheysen frans</cp:lastModifiedBy>
  <cp:revision>1</cp:revision>
  <dcterms:created xsi:type="dcterms:W3CDTF">2018-07-31T06:38:00Z</dcterms:created>
  <dcterms:modified xsi:type="dcterms:W3CDTF">2018-07-31T06:43:00Z</dcterms:modified>
</cp:coreProperties>
</file>