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A14" w:rsidRPr="00A02A14" w:rsidRDefault="00A02A14" w:rsidP="00A02A14">
      <w:pPr>
        <w:pBdr>
          <w:top w:val="single" w:sz="4" w:space="1" w:color="auto"/>
          <w:left w:val="single" w:sz="4" w:space="4" w:color="auto"/>
          <w:bottom w:val="single" w:sz="4" w:space="1" w:color="auto"/>
          <w:right w:val="single" w:sz="4" w:space="4" w:color="auto"/>
        </w:pBdr>
        <w:spacing w:after="0" w:line="240" w:lineRule="auto"/>
        <w:jc w:val="center"/>
        <w:rPr>
          <w:b/>
          <w:sz w:val="24"/>
          <w:szCs w:val="24"/>
        </w:rPr>
      </w:pPr>
      <w:r w:rsidRPr="00A02A14">
        <w:rPr>
          <w:b/>
          <w:sz w:val="24"/>
          <w:szCs w:val="24"/>
        </w:rPr>
        <w:t xml:space="preserve">GOD MAAKT ZIJN NAAM BEKEND </w:t>
      </w:r>
      <w:r>
        <w:rPr>
          <w:b/>
          <w:sz w:val="24"/>
          <w:szCs w:val="24"/>
        </w:rPr>
        <w:t xml:space="preserve">AAN MOZES, </w:t>
      </w:r>
      <w:r w:rsidRPr="00A02A14">
        <w:rPr>
          <w:b/>
          <w:sz w:val="24"/>
          <w:szCs w:val="24"/>
        </w:rPr>
        <w:t>IN EXODUS 3 EN EXODUS 34</w:t>
      </w:r>
    </w:p>
    <w:p w:rsidR="00A02A14" w:rsidRDefault="00A02A14" w:rsidP="00A02A14">
      <w:pPr>
        <w:spacing w:after="0" w:line="240" w:lineRule="auto"/>
        <w:rPr>
          <w:sz w:val="24"/>
          <w:szCs w:val="24"/>
        </w:rPr>
      </w:pPr>
    </w:p>
    <w:p w:rsidR="00A02A14" w:rsidRDefault="00A02A14" w:rsidP="005729E5">
      <w:pPr>
        <w:spacing w:after="0" w:line="240" w:lineRule="auto"/>
        <w:jc w:val="center"/>
        <w:rPr>
          <w:sz w:val="24"/>
          <w:szCs w:val="24"/>
        </w:rPr>
      </w:pPr>
      <w:r>
        <w:rPr>
          <w:sz w:val="24"/>
          <w:szCs w:val="24"/>
        </w:rPr>
        <w:t>(uit de reeks ‘Ster</w:t>
      </w:r>
      <w:r w:rsidR="005729E5">
        <w:rPr>
          <w:sz w:val="24"/>
          <w:szCs w:val="24"/>
        </w:rPr>
        <w:t xml:space="preserve">ke verhalen’ </w:t>
      </w:r>
      <w:r>
        <w:rPr>
          <w:sz w:val="24"/>
          <w:szCs w:val="24"/>
        </w:rPr>
        <w:t>- uitgezonden op TV – Het Braambos)</w:t>
      </w:r>
    </w:p>
    <w:p w:rsidR="00A02A14" w:rsidRDefault="00A02A14" w:rsidP="00A02A14">
      <w:pPr>
        <w:spacing w:after="0" w:line="240" w:lineRule="auto"/>
        <w:rPr>
          <w:sz w:val="24"/>
          <w:szCs w:val="24"/>
        </w:rPr>
      </w:pPr>
    </w:p>
    <w:p w:rsidR="00A02A14" w:rsidRPr="00A02A14" w:rsidRDefault="00A02A14" w:rsidP="00A02A14">
      <w:pPr>
        <w:numPr>
          <w:ilvl w:val="0"/>
          <w:numId w:val="1"/>
        </w:numPr>
        <w:spacing w:after="0" w:line="240" w:lineRule="auto"/>
        <w:rPr>
          <w:sz w:val="24"/>
          <w:szCs w:val="24"/>
        </w:rPr>
      </w:pPr>
      <w:r w:rsidRPr="00A02A14">
        <w:rPr>
          <w:sz w:val="24"/>
          <w:szCs w:val="24"/>
        </w:rPr>
        <w:t>Op uitdrukkelijke vraag van Mozes komen we de voornaam van God te weten</w:t>
      </w:r>
      <w:r w:rsidR="005729E5">
        <w:rPr>
          <w:sz w:val="24"/>
          <w:szCs w:val="24"/>
        </w:rPr>
        <w:t>, in Exodus 3 – het brandende braambos</w:t>
      </w:r>
      <w:r w:rsidRPr="00A02A14">
        <w:rPr>
          <w:sz w:val="24"/>
          <w:szCs w:val="24"/>
        </w:rPr>
        <w:t>. Die</w:t>
      </w:r>
      <w:r w:rsidR="005729E5">
        <w:rPr>
          <w:sz w:val="24"/>
          <w:szCs w:val="24"/>
        </w:rPr>
        <w:t xml:space="preserve"> voornaam is als een vuur dat jou</w:t>
      </w:r>
      <w:r w:rsidRPr="00A02A14">
        <w:rPr>
          <w:sz w:val="24"/>
          <w:szCs w:val="24"/>
        </w:rPr>
        <w:t xml:space="preserve"> niet verteert. Je geraakt er niet van af, God is een betrouwbare God, die betrokken is, zit er altijd voor iets tussen</w:t>
      </w:r>
      <w:r w:rsidR="005729E5">
        <w:rPr>
          <w:sz w:val="24"/>
          <w:szCs w:val="24"/>
        </w:rPr>
        <w:t>, is altijd ‘ge-interesse-</w:t>
      </w:r>
      <w:proofErr w:type="spellStart"/>
      <w:r w:rsidR="005729E5">
        <w:rPr>
          <w:sz w:val="24"/>
          <w:szCs w:val="24"/>
        </w:rPr>
        <w:t>erd</w:t>
      </w:r>
      <w:proofErr w:type="spellEnd"/>
      <w:r w:rsidR="005729E5">
        <w:rPr>
          <w:sz w:val="24"/>
          <w:szCs w:val="24"/>
        </w:rPr>
        <w:t xml:space="preserve"> in mensen</w:t>
      </w:r>
      <w:r w:rsidRPr="00A02A14">
        <w:rPr>
          <w:sz w:val="24"/>
          <w:szCs w:val="24"/>
        </w:rPr>
        <w:t xml:space="preserve">. Het is een roepende God, een God die aandringt. Als mensen geschiedenis maken met elkaar, dan wordt God zichtbaar. God gebeurt, </w:t>
      </w:r>
      <w:r w:rsidR="005729E5">
        <w:rPr>
          <w:sz w:val="24"/>
          <w:szCs w:val="24"/>
        </w:rPr>
        <w:t xml:space="preserve">God </w:t>
      </w:r>
      <w:r w:rsidRPr="00A02A14">
        <w:rPr>
          <w:sz w:val="24"/>
          <w:szCs w:val="24"/>
        </w:rPr>
        <w:t xml:space="preserve">is een ‘evenement’. Met die raadselachtige belofte </w:t>
      </w:r>
      <w:r w:rsidR="005729E5">
        <w:rPr>
          <w:sz w:val="24"/>
          <w:szCs w:val="24"/>
        </w:rPr>
        <w:t xml:space="preserve">‘Ik-zal-er-zijn’ </w:t>
      </w:r>
      <w:r w:rsidRPr="00A02A14">
        <w:rPr>
          <w:sz w:val="24"/>
          <w:szCs w:val="24"/>
        </w:rPr>
        <w:t xml:space="preserve">moet Mozes, en </w:t>
      </w:r>
      <w:r w:rsidR="005729E5">
        <w:rPr>
          <w:sz w:val="24"/>
          <w:szCs w:val="24"/>
        </w:rPr>
        <w:t xml:space="preserve">moeten wij in zijn voetspoor </w:t>
      </w:r>
      <w:r w:rsidRPr="00A02A14">
        <w:rPr>
          <w:sz w:val="24"/>
          <w:szCs w:val="24"/>
        </w:rPr>
        <w:t xml:space="preserve">aan de slag. We krijgen ook maar enkele letters, </w:t>
      </w:r>
      <w:r w:rsidR="005729E5">
        <w:rPr>
          <w:sz w:val="24"/>
          <w:szCs w:val="24"/>
        </w:rPr>
        <w:t xml:space="preserve">we </w:t>
      </w:r>
      <w:r w:rsidRPr="00A02A14">
        <w:rPr>
          <w:sz w:val="24"/>
          <w:szCs w:val="24"/>
        </w:rPr>
        <w:t xml:space="preserve">kunnen de godsnaam niet </w:t>
      </w:r>
      <w:r w:rsidR="005729E5">
        <w:rPr>
          <w:sz w:val="24"/>
          <w:szCs w:val="24"/>
        </w:rPr>
        <w:t xml:space="preserve">ns </w:t>
      </w:r>
      <w:r w:rsidRPr="00A02A14">
        <w:rPr>
          <w:sz w:val="24"/>
          <w:szCs w:val="24"/>
        </w:rPr>
        <w:t xml:space="preserve">uitspreken, we moeten er mee van start gaan. Het is </w:t>
      </w:r>
      <w:r w:rsidR="005729E5">
        <w:rPr>
          <w:sz w:val="24"/>
          <w:szCs w:val="24"/>
        </w:rPr>
        <w:t xml:space="preserve">in elk geval </w:t>
      </w:r>
      <w:r w:rsidRPr="00A02A14">
        <w:rPr>
          <w:sz w:val="24"/>
          <w:szCs w:val="24"/>
        </w:rPr>
        <w:t xml:space="preserve">geen kant- en klare God. </w:t>
      </w:r>
    </w:p>
    <w:p w:rsidR="00A02A14" w:rsidRPr="00F07377" w:rsidRDefault="00A02A14" w:rsidP="00A02A14">
      <w:pPr>
        <w:numPr>
          <w:ilvl w:val="0"/>
          <w:numId w:val="1"/>
        </w:numPr>
        <w:spacing w:after="0" w:line="240" w:lineRule="auto"/>
        <w:rPr>
          <w:sz w:val="24"/>
          <w:szCs w:val="24"/>
        </w:rPr>
      </w:pPr>
      <w:r>
        <w:rPr>
          <w:sz w:val="24"/>
          <w:szCs w:val="24"/>
        </w:rPr>
        <w:t xml:space="preserve">God laat zich </w:t>
      </w:r>
      <w:r w:rsidR="005729E5">
        <w:rPr>
          <w:sz w:val="24"/>
          <w:szCs w:val="24"/>
        </w:rPr>
        <w:t>kennen door zijn Naam prijs te geven. Die N</w:t>
      </w:r>
      <w:r w:rsidRPr="00F07377">
        <w:rPr>
          <w:sz w:val="24"/>
          <w:szCs w:val="24"/>
        </w:rPr>
        <w:t>aam is wel heel bijzonder; hij luidt: ‘Ik zal er zijn’. Voor een vrome jood is dit onuitspreekbaar. Een naam van vier letters, een neergekrabbelde belofte</w:t>
      </w:r>
      <w:r w:rsidR="005729E5">
        <w:rPr>
          <w:sz w:val="24"/>
          <w:szCs w:val="24"/>
        </w:rPr>
        <w:t xml:space="preserve"> in een merkwaardig soort kalligrafie</w:t>
      </w:r>
      <w:r w:rsidRPr="00F07377">
        <w:rPr>
          <w:sz w:val="24"/>
          <w:szCs w:val="24"/>
        </w:rPr>
        <w:t xml:space="preserve">. Maar zoals steeds is wanneer God zich laat kennen </w:t>
      </w:r>
      <w:r w:rsidR="005729E5">
        <w:rPr>
          <w:sz w:val="24"/>
          <w:szCs w:val="24"/>
        </w:rPr>
        <w:t xml:space="preserve">is </w:t>
      </w:r>
      <w:r w:rsidRPr="00F07377">
        <w:rPr>
          <w:sz w:val="24"/>
          <w:szCs w:val="24"/>
        </w:rPr>
        <w:t xml:space="preserve">daar een zending aan verbonden. Ook Mozes ontsnapt daar niet aan. Hij moet naar de farao trekken, een opdracht die verre van evident is voor Mozes. </w:t>
      </w:r>
    </w:p>
    <w:p w:rsidR="00A02A14" w:rsidRPr="00F07377" w:rsidRDefault="00A02A14" w:rsidP="00A02A14">
      <w:pPr>
        <w:numPr>
          <w:ilvl w:val="0"/>
          <w:numId w:val="1"/>
        </w:numPr>
        <w:spacing w:after="0" w:line="240" w:lineRule="auto"/>
        <w:rPr>
          <w:sz w:val="24"/>
          <w:szCs w:val="24"/>
        </w:rPr>
      </w:pPr>
      <w:r w:rsidRPr="00F07377">
        <w:rPr>
          <w:sz w:val="24"/>
          <w:szCs w:val="24"/>
        </w:rPr>
        <w:t xml:space="preserve">De naam ‘Ik zal er zijn’ is geen abstracte definitie, is geen formule, is geen theorie. Het is een werkwoordsvorm, het is </w:t>
      </w:r>
      <w:r w:rsidR="005729E5">
        <w:rPr>
          <w:sz w:val="24"/>
          <w:szCs w:val="24"/>
        </w:rPr>
        <w:t xml:space="preserve">een kwestie van </w:t>
      </w:r>
      <w:r w:rsidRPr="00F07377">
        <w:rPr>
          <w:sz w:val="24"/>
          <w:szCs w:val="24"/>
        </w:rPr>
        <w:t xml:space="preserve">praxis, </w:t>
      </w:r>
      <w:proofErr w:type="spellStart"/>
      <w:r w:rsidR="005729E5">
        <w:rPr>
          <w:sz w:val="24"/>
          <w:szCs w:val="24"/>
        </w:rPr>
        <w:t>praktijk-gericht</w:t>
      </w:r>
      <w:proofErr w:type="spellEnd"/>
      <w:r w:rsidR="005729E5">
        <w:rPr>
          <w:sz w:val="24"/>
          <w:szCs w:val="24"/>
        </w:rPr>
        <w:t xml:space="preserve">, </w:t>
      </w:r>
      <w:r w:rsidRPr="00F07377">
        <w:rPr>
          <w:sz w:val="24"/>
          <w:szCs w:val="24"/>
        </w:rPr>
        <w:t xml:space="preserve">het is een doe-woord. Het woord ‘Jahwe’ is dynamisch = </w:t>
      </w:r>
      <w:r w:rsidR="005729E5">
        <w:rPr>
          <w:sz w:val="24"/>
          <w:szCs w:val="24"/>
        </w:rPr>
        <w:t xml:space="preserve">‘er zijn’ is: </w:t>
      </w:r>
      <w:r w:rsidRPr="00F07377">
        <w:rPr>
          <w:sz w:val="24"/>
          <w:szCs w:val="24"/>
        </w:rPr>
        <w:t xml:space="preserve">gebeuren, werkelijk zijn, betrokken zijn, bewegen, erbij zijn, werkzaam aanwezig zijn. </w:t>
      </w:r>
    </w:p>
    <w:p w:rsidR="00A02A14" w:rsidRPr="00A02A14" w:rsidRDefault="00A02A14" w:rsidP="00A02A14">
      <w:pPr>
        <w:numPr>
          <w:ilvl w:val="0"/>
          <w:numId w:val="1"/>
        </w:numPr>
        <w:spacing w:after="0" w:line="240" w:lineRule="auto"/>
        <w:rPr>
          <w:sz w:val="24"/>
          <w:szCs w:val="24"/>
        </w:rPr>
      </w:pPr>
      <w:r w:rsidRPr="00A02A14">
        <w:rPr>
          <w:sz w:val="24"/>
          <w:szCs w:val="24"/>
        </w:rPr>
        <w:t>Heel wat hoofdstukken verder i</w:t>
      </w:r>
      <w:r w:rsidR="005729E5">
        <w:rPr>
          <w:sz w:val="24"/>
          <w:szCs w:val="24"/>
        </w:rPr>
        <w:t>n Exodus komt men terug op die Naam. Die N</w:t>
      </w:r>
      <w:r w:rsidRPr="00A02A14">
        <w:rPr>
          <w:sz w:val="24"/>
          <w:szCs w:val="24"/>
        </w:rPr>
        <w:t xml:space="preserve">aam wordt </w:t>
      </w:r>
      <w:r w:rsidR="005729E5">
        <w:rPr>
          <w:sz w:val="24"/>
          <w:szCs w:val="24"/>
        </w:rPr>
        <w:t xml:space="preserve">dan </w:t>
      </w:r>
      <w:r w:rsidRPr="00A02A14">
        <w:rPr>
          <w:sz w:val="24"/>
          <w:szCs w:val="24"/>
        </w:rPr>
        <w:t>al heel wat concreter</w:t>
      </w:r>
      <w:r w:rsidR="005729E5">
        <w:rPr>
          <w:sz w:val="24"/>
          <w:szCs w:val="24"/>
        </w:rPr>
        <w:t xml:space="preserve"> (we zijn dan ook al zoveel hoofdstukken verder in het verhaal van de woestijntocht!) </w:t>
      </w:r>
      <w:r w:rsidRPr="00A02A14">
        <w:rPr>
          <w:sz w:val="24"/>
          <w:szCs w:val="24"/>
        </w:rPr>
        <w:t>. Dit is in ons leven ook zo. Wie God was op mijn zeventiende en nu, daar zit een hele evolutie in. Er is intussen ook heel wat gebeurd met mij, er is heel wat gebeurd in de wereld. We krijgen God als een belofte, kri</w:t>
      </w:r>
      <w:r w:rsidR="005729E5">
        <w:rPr>
          <w:sz w:val="24"/>
          <w:szCs w:val="24"/>
        </w:rPr>
        <w:t xml:space="preserve">jgen die letters in het geheim - het </w:t>
      </w:r>
      <w:r w:rsidRPr="00A02A14">
        <w:rPr>
          <w:sz w:val="24"/>
          <w:szCs w:val="24"/>
        </w:rPr>
        <w:t xml:space="preserve">is nog niet concreet, </w:t>
      </w:r>
      <w:r w:rsidR="005729E5">
        <w:rPr>
          <w:sz w:val="24"/>
          <w:szCs w:val="24"/>
        </w:rPr>
        <w:t xml:space="preserve">maar het </w:t>
      </w:r>
      <w:r w:rsidRPr="00A02A14">
        <w:rPr>
          <w:sz w:val="24"/>
          <w:szCs w:val="24"/>
        </w:rPr>
        <w:t>wordt hoe langer hoe concreter. Ons godsbeeld evolueert. Wanneer een godsbeeld niet evolueert, dan heb je niet geleefd, dan heb je de realiteit niet betreden</w:t>
      </w:r>
      <w:r w:rsidR="005729E5">
        <w:rPr>
          <w:sz w:val="24"/>
          <w:szCs w:val="24"/>
        </w:rPr>
        <w:t xml:space="preserve"> en niet betrokken bij je geloof</w:t>
      </w:r>
      <w:r w:rsidRPr="00A02A14">
        <w:rPr>
          <w:sz w:val="24"/>
          <w:szCs w:val="24"/>
        </w:rPr>
        <w:t xml:space="preserve">. </w:t>
      </w:r>
    </w:p>
    <w:p w:rsidR="00A02A14" w:rsidRDefault="00A02A14" w:rsidP="00A02A14">
      <w:pPr>
        <w:spacing w:after="0" w:line="240" w:lineRule="auto"/>
        <w:rPr>
          <w:sz w:val="24"/>
          <w:szCs w:val="24"/>
        </w:rPr>
      </w:pPr>
    </w:p>
    <w:p w:rsidR="00A02A14" w:rsidRDefault="00A02A14" w:rsidP="00A02A14">
      <w:pPr>
        <w:spacing w:after="0" w:line="240" w:lineRule="auto"/>
        <w:rPr>
          <w:sz w:val="24"/>
          <w:szCs w:val="24"/>
        </w:rPr>
      </w:pPr>
      <w:r w:rsidRPr="00A02A14">
        <w:rPr>
          <w:sz w:val="24"/>
          <w:szCs w:val="24"/>
        </w:rPr>
        <w:t xml:space="preserve">Heel wat hoofdstukken verder in Exodus </w:t>
      </w:r>
      <w:r>
        <w:rPr>
          <w:sz w:val="24"/>
          <w:szCs w:val="24"/>
        </w:rPr>
        <w:t xml:space="preserve">34 </w:t>
      </w:r>
      <w:r w:rsidRPr="00A02A14">
        <w:rPr>
          <w:sz w:val="24"/>
          <w:szCs w:val="24"/>
        </w:rPr>
        <w:t xml:space="preserve">lijkt het wel of God </w:t>
      </w:r>
      <w:r w:rsidR="005729E5">
        <w:rPr>
          <w:sz w:val="24"/>
          <w:szCs w:val="24"/>
        </w:rPr>
        <w:t xml:space="preserve">ook </w:t>
      </w:r>
      <w:r w:rsidRPr="00A02A14">
        <w:rPr>
          <w:sz w:val="24"/>
          <w:szCs w:val="24"/>
        </w:rPr>
        <w:t>zijn achternaam prijsgeeft en dat is dan wel een lange</w:t>
      </w:r>
      <w:r w:rsidR="005729E5">
        <w:rPr>
          <w:sz w:val="24"/>
          <w:szCs w:val="24"/>
        </w:rPr>
        <w:t xml:space="preserve"> ‘</w:t>
      </w:r>
      <w:proofErr w:type="spellStart"/>
      <w:r w:rsidR="005729E5">
        <w:rPr>
          <w:sz w:val="24"/>
          <w:szCs w:val="24"/>
        </w:rPr>
        <w:t>familie-naam</w:t>
      </w:r>
      <w:proofErr w:type="spellEnd"/>
      <w:r w:rsidR="005729E5">
        <w:rPr>
          <w:sz w:val="24"/>
          <w:szCs w:val="24"/>
        </w:rPr>
        <w:t>’..</w:t>
      </w:r>
      <w:r w:rsidRPr="00A02A14">
        <w:rPr>
          <w:sz w:val="24"/>
          <w:szCs w:val="24"/>
        </w:rPr>
        <w:t xml:space="preserve">. </w:t>
      </w:r>
    </w:p>
    <w:p w:rsidR="005729E5" w:rsidRPr="00A02A14" w:rsidRDefault="005729E5" w:rsidP="00A02A14">
      <w:pPr>
        <w:spacing w:after="0" w:line="240" w:lineRule="auto"/>
        <w:rPr>
          <w:sz w:val="24"/>
          <w:szCs w:val="24"/>
        </w:rPr>
      </w:pPr>
    </w:p>
    <w:p w:rsidR="00A02A14" w:rsidRPr="00A02A14" w:rsidRDefault="00A02A14" w:rsidP="00A02A14">
      <w:pPr>
        <w:numPr>
          <w:ilvl w:val="0"/>
          <w:numId w:val="1"/>
        </w:numPr>
        <w:spacing w:after="0" w:line="240" w:lineRule="auto"/>
        <w:rPr>
          <w:sz w:val="24"/>
          <w:szCs w:val="24"/>
        </w:rPr>
      </w:pPr>
      <w:r w:rsidRPr="00A02A14">
        <w:rPr>
          <w:sz w:val="24"/>
          <w:szCs w:val="24"/>
        </w:rPr>
        <w:t>Er komen 13 kwalificaties van God op een rijtje te staan. Deze kwalificaties maken de onzichtbare God concreet en heel mens</w:t>
      </w:r>
      <w:r w:rsidR="005729E5">
        <w:rPr>
          <w:sz w:val="24"/>
          <w:szCs w:val="24"/>
        </w:rPr>
        <w:t>-</w:t>
      </w:r>
      <w:r w:rsidRPr="00A02A14">
        <w:rPr>
          <w:sz w:val="24"/>
          <w:szCs w:val="24"/>
        </w:rPr>
        <w:t xml:space="preserve">betrokken. Het ‘Ik zal er zijn’ als God wordt concreet </w:t>
      </w:r>
      <w:r w:rsidR="005729E5">
        <w:rPr>
          <w:sz w:val="24"/>
          <w:szCs w:val="24"/>
        </w:rPr>
        <w:t xml:space="preserve">vertaald </w:t>
      </w:r>
      <w:r w:rsidRPr="00A02A14">
        <w:rPr>
          <w:sz w:val="24"/>
          <w:szCs w:val="24"/>
        </w:rPr>
        <w:t xml:space="preserve">in kwaliteiten </w:t>
      </w:r>
      <w:r w:rsidR="005729E5">
        <w:rPr>
          <w:sz w:val="24"/>
          <w:szCs w:val="24"/>
        </w:rPr>
        <w:t xml:space="preserve">als: </w:t>
      </w:r>
      <w:r w:rsidRPr="00A02A14">
        <w:rPr>
          <w:sz w:val="24"/>
          <w:szCs w:val="24"/>
        </w:rPr>
        <w:t>‘barmhartig, medelijdend, lankmoedig, groot in liefde en trouw, ontrouw vergevend, zonde wegdragend, ongerechtigheid uithoudend, liefde bewarend tot het duizendste geslacht</w:t>
      </w:r>
      <w:r w:rsidR="005729E5">
        <w:rPr>
          <w:sz w:val="24"/>
          <w:szCs w:val="24"/>
        </w:rPr>
        <w:t>...’ God geeft Z</w:t>
      </w:r>
      <w:r w:rsidRPr="00A02A14">
        <w:rPr>
          <w:sz w:val="24"/>
          <w:szCs w:val="24"/>
        </w:rPr>
        <w:t xml:space="preserve">ijn identiteit </w:t>
      </w:r>
      <w:r w:rsidR="005729E5">
        <w:rPr>
          <w:sz w:val="24"/>
          <w:szCs w:val="24"/>
        </w:rPr>
        <w:t xml:space="preserve">hier helemaal </w:t>
      </w:r>
      <w:r w:rsidRPr="00A02A14">
        <w:rPr>
          <w:sz w:val="24"/>
          <w:szCs w:val="24"/>
        </w:rPr>
        <w:t>prijs,</w:t>
      </w:r>
      <w:r w:rsidR="005729E5">
        <w:rPr>
          <w:sz w:val="24"/>
          <w:szCs w:val="24"/>
        </w:rPr>
        <w:t xml:space="preserve"> Hij geeft zijn visitekaartje en Zijn contactgegevens af. En </w:t>
      </w:r>
      <w:r w:rsidRPr="00A02A14">
        <w:rPr>
          <w:sz w:val="24"/>
          <w:szCs w:val="24"/>
        </w:rPr>
        <w:t>tegelijk voelen we ook onmiddellijk aan welk een programma dat niet is voor ons als mens, een belofte, maar meteen ook een z</w:t>
      </w:r>
      <w:r w:rsidR="005729E5">
        <w:rPr>
          <w:sz w:val="24"/>
          <w:szCs w:val="24"/>
        </w:rPr>
        <w:t>ending: het zichtbaar, tastbaar en ‘waar’ maken van Gods N</w:t>
      </w:r>
      <w:r w:rsidRPr="00A02A14">
        <w:rPr>
          <w:sz w:val="24"/>
          <w:szCs w:val="24"/>
        </w:rPr>
        <w:t xml:space="preserve">aam. </w:t>
      </w:r>
    </w:p>
    <w:p w:rsidR="00A02A14" w:rsidRPr="00A02A14" w:rsidRDefault="00A02A14" w:rsidP="00A02A14">
      <w:pPr>
        <w:numPr>
          <w:ilvl w:val="0"/>
          <w:numId w:val="1"/>
        </w:numPr>
        <w:spacing w:after="0" w:line="240" w:lineRule="auto"/>
        <w:rPr>
          <w:sz w:val="24"/>
          <w:szCs w:val="24"/>
        </w:rPr>
      </w:pPr>
      <w:r w:rsidRPr="00A02A14">
        <w:rPr>
          <w:sz w:val="24"/>
          <w:szCs w:val="24"/>
        </w:rPr>
        <w:t xml:space="preserve">We hebben na de voornaam </w:t>
      </w:r>
      <w:r w:rsidR="005729E5">
        <w:rPr>
          <w:sz w:val="24"/>
          <w:szCs w:val="24"/>
        </w:rPr>
        <w:t xml:space="preserve">nu </w:t>
      </w:r>
      <w:r w:rsidRPr="00A02A14">
        <w:rPr>
          <w:sz w:val="24"/>
          <w:szCs w:val="24"/>
        </w:rPr>
        <w:t xml:space="preserve">ook de achternaam </w:t>
      </w:r>
      <w:r w:rsidR="005729E5">
        <w:rPr>
          <w:sz w:val="24"/>
          <w:szCs w:val="24"/>
        </w:rPr>
        <w:t xml:space="preserve">van God </w:t>
      </w:r>
      <w:r w:rsidRPr="00A02A14">
        <w:rPr>
          <w:sz w:val="24"/>
          <w:szCs w:val="24"/>
        </w:rPr>
        <w:t xml:space="preserve">leren kennen. De achternaam zegt van welke familie je bent. Zeg me wat je doet en ik zal je zeggen van welke familie je bent. </w:t>
      </w:r>
    </w:p>
    <w:p w:rsidR="00A02A14" w:rsidRDefault="00A02A14" w:rsidP="00A02A14">
      <w:pPr>
        <w:pStyle w:val="Lijstalinea"/>
        <w:numPr>
          <w:ilvl w:val="0"/>
          <w:numId w:val="1"/>
        </w:numPr>
        <w:spacing w:line="240" w:lineRule="auto"/>
        <w:rPr>
          <w:sz w:val="24"/>
          <w:szCs w:val="24"/>
        </w:rPr>
      </w:pPr>
      <w:r w:rsidRPr="00A02A14">
        <w:rPr>
          <w:sz w:val="24"/>
          <w:szCs w:val="24"/>
        </w:rPr>
        <w:lastRenderedPageBreak/>
        <w:t xml:space="preserve">Dit is ook veelzeggend in ons spreken over God. Over God valt ‘a priori’ </w:t>
      </w:r>
      <w:r w:rsidR="005729E5">
        <w:rPr>
          <w:sz w:val="24"/>
          <w:szCs w:val="24"/>
        </w:rPr>
        <w:t xml:space="preserve">eigenlijk </w:t>
      </w:r>
      <w:r w:rsidRPr="00A02A14">
        <w:rPr>
          <w:sz w:val="24"/>
          <w:szCs w:val="24"/>
        </w:rPr>
        <w:t xml:space="preserve">niets te zeggen. Geloven begint </w:t>
      </w:r>
      <w:r w:rsidR="005729E5">
        <w:rPr>
          <w:sz w:val="24"/>
          <w:szCs w:val="24"/>
        </w:rPr>
        <w:t xml:space="preserve">altijd </w:t>
      </w:r>
      <w:r w:rsidRPr="00A02A14">
        <w:rPr>
          <w:sz w:val="24"/>
          <w:szCs w:val="24"/>
        </w:rPr>
        <w:t>bij mensen, God moet gebeuren</w:t>
      </w:r>
      <w:r w:rsidR="005729E5">
        <w:rPr>
          <w:sz w:val="24"/>
          <w:szCs w:val="24"/>
        </w:rPr>
        <w:t xml:space="preserve"> – ‘God bestáát niet, Hij gebeurt…’  </w:t>
      </w:r>
      <w:r w:rsidRPr="00A02A14">
        <w:rPr>
          <w:sz w:val="24"/>
          <w:szCs w:val="24"/>
        </w:rPr>
        <w:t>Het leert ons ook da</w:t>
      </w:r>
      <w:r w:rsidR="005729E5">
        <w:rPr>
          <w:sz w:val="24"/>
          <w:szCs w:val="24"/>
        </w:rPr>
        <w:t>t God ons altijd voorgegeven is. Zijn N</w:t>
      </w:r>
      <w:r w:rsidRPr="00A02A14">
        <w:rPr>
          <w:sz w:val="24"/>
          <w:szCs w:val="24"/>
        </w:rPr>
        <w:t xml:space="preserve">aam is </w:t>
      </w:r>
      <w:r w:rsidR="005729E5">
        <w:rPr>
          <w:sz w:val="24"/>
          <w:szCs w:val="24"/>
        </w:rPr>
        <w:t xml:space="preserve">een </w:t>
      </w:r>
      <w:r w:rsidRPr="00A02A14">
        <w:rPr>
          <w:sz w:val="24"/>
          <w:szCs w:val="24"/>
        </w:rPr>
        <w:t>programma</w:t>
      </w:r>
      <w:r w:rsidR="00C87426">
        <w:rPr>
          <w:sz w:val="24"/>
          <w:szCs w:val="24"/>
        </w:rPr>
        <w:t>, een agenda</w:t>
      </w:r>
      <w:bookmarkStart w:id="0" w:name="_GoBack"/>
      <w:bookmarkEnd w:id="0"/>
      <w:r w:rsidRPr="00A02A14">
        <w:rPr>
          <w:sz w:val="24"/>
          <w:szCs w:val="24"/>
        </w:rPr>
        <w:t xml:space="preserve"> voor ons mensen. </w:t>
      </w:r>
    </w:p>
    <w:p w:rsidR="00A02A14" w:rsidRPr="00A02A14" w:rsidRDefault="00A02A14" w:rsidP="00A02A14">
      <w:pPr>
        <w:spacing w:line="240" w:lineRule="auto"/>
        <w:jc w:val="right"/>
        <w:rPr>
          <w:sz w:val="24"/>
          <w:szCs w:val="24"/>
        </w:rPr>
      </w:pPr>
      <w:r>
        <w:rPr>
          <w:sz w:val="24"/>
          <w:szCs w:val="24"/>
        </w:rPr>
        <w:t xml:space="preserve">geert </w:t>
      </w:r>
      <w:proofErr w:type="spellStart"/>
      <w:r>
        <w:rPr>
          <w:sz w:val="24"/>
          <w:szCs w:val="24"/>
        </w:rPr>
        <w:t>dedecker</w:t>
      </w:r>
      <w:proofErr w:type="spellEnd"/>
    </w:p>
    <w:p w:rsidR="00057CDA" w:rsidRPr="00853697" w:rsidRDefault="00057CDA" w:rsidP="00057CDA">
      <w:pPr>
        <w:rPr>
          <w:b/>
          <w:sz w:val="24"/>
          <w:szCs w:val="24"/>
          <w:u w:val="single"/>
        </w:rPr>
      </w:pPr>
      <w:r w:rsidRPr="00853697">
        <w:rPr>
          <w:b/>
          <w:sz w:val="24"/>
          <w:szCs w:val="24"/>
          <w:u w:val="single"/>
        </w:rPr>
        <w:t xml:space="preserve">Refrein – ook </w:t>
      </w:r>
      <w:r>
        <w:rPr>
          <w:b/>
          <w:sz w:val="24"/>
          <w:szCs w:val="24"/>
          <w:u w:val="single"/>
        </w:rPr>
        <w:t xml:space="preserve">te zingen </w:t>
      </w:r>
      <w:r w:rsidRPr="00853697">
        <w:rPr>
          <w:b/>
          <w:sz w:val="24"/>
          <w:szCs w:val="24"/>
          <w:u w:val="single"/>
        </w:rPr>
        <w:t>als acclamatie bij de voorbeden:</w:t>
      </w:r>
    </w:p>
    <w:p w:rsidR="00057CDA" w:rsidRPr="00EF60DE" w:rsidRDefault="00057CDA" w:rsidP="00057CDA">
      <w:pPr>
        <w:rPr>
          <w:b/>
          <w:sz w:val="36"/>
          <w:szCs w:val="36"/>
        </w:rPr>
      </w:pPr>
      <w:r w:rsidRPr="00EF60DE">
        <w:rPr>
          <w:b/>
          <w:sz w:val="36"/>
          <w:szCs w:val="36"/>
        </w:rPr>
        <w:t>O Heer God,</w:t>
      </w:r>
    </w:p>
    <w:p w:rsidR="00057CDA" w:rsidRPr="00EF60DE" w:rsidRDefault="00057CDA" w:rsidP="00057CDA">
      <w:pPr>
        <w:rPr>
          <w:b/>
          <w:sz w:val="36"/>
          <w:szCs w:val="36"/>
        </w:rPr>
      </w:pPr>
      <w:r w:rsidRPr="00EF60DE">
        <w:rPr>
          <w:b/>
          <w:sz w:val="36"/>
          <w:szCs w:val="36"/>
        </w:rPr>
        <w:t>erbarmend, genadig, lankmoedig,</w:t>
      </w:r>
      <w:r w:rsidRPr="00EF60DE">
        <w:rPr>
          <w:b/>
          <w:sz w:val="36"/>
          <w:szCs w:val="36"/>
        </w:rPr>
        <w:br/>
      </w:r>
    </w:p>
    <w:p w:rsidR="00057CDA" w:rsidRPr="00EF60DE" w:rsidRDefault="00057CDA" w:rsidP="00057CDA">
      <w:pPr>
        <w:rPr>
          <w:b/>
          <w:sz w:val="36"/>
          <w:szCs w:val="36"/>
        </w:rPr>
      </w:pPr>
      <w:r w:rsidRPr="00EF60DE">
        <w:rPr>
          <w:b/>
          <w:sz w:val="36"/>
          <w:szCs w:val="36"/>
        </w:rPr>
        <w:t xml:space="preserve">rijk aan liefde, rijk aan trouw, </w:t>
      </w:r>
    </w:p>
    <w:p w:rsidR="00057CDA" w:rsidRDefault="00057CDA" w:rsidP="00057CDA">
      <w:pPr>
        <w:rPr>
          <w:b/>
          <w:sz w:val="36"/>
          <w:szCs w:val="36"/>
        </w:rPr>
      </w:pPr>
      <w:r w:rsidRPr="00EF60DE">
        <w:rPr>
          <w:b/>
          <w:sz w:val="36"/>
          <w:szCs w:val="36"/>
        </w:rPr>
        <w:t>bewarend liefde tot het duizendste geslacht.</w:t>
      </w:r>
    </w:p>
    <w:p w:rsidR="00057CDA" w:rsidRDefault="00057CDA" w:rsidP="00057CDA">
      <w:pPr>
        <w:pBdr>
          <w:bottom w:val="single" w:sz="12" w:space="1" w:color="auto"/>
        </w:pBdr>
        <w:rPr>
          <w:b/>
          <w:sz w:val="36"/>
          <w:szCs w:val="36"/>
        </w:rPr>
      </w:pPr>
    </w:p>
    <w:p w:rsidR="00057CDA" w:rsidRPr="00853697" w:rsidRDefault="00057CDA" w:rsidP="00057CDA">
      <w:pPr>
        <w:rPr>
          <w:rFonts w:cs="Arial"/>
          <w:b/>
          <w:bCs/>
          <w:sz w:val="24"/>
          <w:szCs w:val="24"/>
        </w:rPr>
      </w:pPr>
      <w:r w:rsidRPr="00853697">
        <w:rPr>
          <w:rFonts w:cs="Arial"/>
          <w:b/>
          <w:bCs/>
          <w:sz w:val="24"/>
          <w:szCs w:val="24"/>
        </w:rPr>
        <w:t>Lied van de Naam</w:t>
      </w:r>
    </w:p>
    <w:p w:rsidR="00057CDA" w:rsidRPr="00853697" w:rsidRDefault="00057CDA" w:rsidP="00057CDA">
      <w:pPr>
        <w:rPr>
          <w:b/>
          <w:sz w:val="24"/>
          <w:szCs w:val="24"/>
        </w:rPr>
      </w:pPr>
      <w:r w:rsidRPr="00853697">
        <w:rPr>
          <w:rFonts w:cs="Arial"/>
          <w:b/>
          <w:bCs/>
          <w:sz w:val="24"/>
          <w:szCs w:val="24"/>
        </w:rPr>
        <w:t>t. H. Oosterhuis  m. A. Oomen</w:t>
      </w:r>
      <w:r w:rsidRPr="00853697">
        <w:rPr>
          <w:rFonts w:cs="Arial"/>
          <w:b/>
          <w:sz w:val="24"/>
          <w:szCs w:val="24"/>
        </w:rPr>
        <w:br/>
      </w:r>
      <w:r w:rsidRPr="00853697">
        <w:rPr>
          <w:rFonts w:cs="Arial"/>
          <w:b/>
          <w:sz w:val="24"/>
          <w:szCs w:val="24"/>
        </w:rPr>
        <w:br/>
        <w:t>O Heer God</w:t>
      </w:r>
      <w:r w:rsidRPr="00853697">
        <w:rPr>
          <w:rFonts w:cs="Arial"/>
          <w:b/>
          <w:sz w:val="24"/>
          <w:szCs w:val="24"/>
        </w:rPr>
        <w:br/>
        <w:t>erbarmend genadig lankmoedig</w:t>
      </w:r>
      <w:r w:rsidRPr="00853697">
        <w:rPr>
          <w:rFonts w:cs="Arial"/>
          <w:b/>
          <w:sz w:val="24"/>
          <w:szCs w:val="24"/>
        </w:rPr>
        <w:br/>
        <w:t>rijk aan liefde rijk aan trouw</w:t>
      </w:r>
      <w:r w:rsidRPr="00853697">
        <w:rPr>
          <w:rFonts w:cs="Arial"/>
          <w:b/>
          <w:sz w:val="24"/>
          <w:szCs w:val="24"/>
        </w:rPr>
        <w:br/>
        <w:t>bewarend liefde</w:t>
      </w:r>
      <w:r w:rsidRPr="00853697">
        <w:rPr>
          <w:rFonts w:cs="Arial"/>
          <w:b/>
          <w:sz w:val="24"/>
          <w:szCs w:val="24"/>
        </w:rPr>
        <w:br/>
        <w:t>tot het duizendste geslacht.</w:t>
      </w:r>
      <w:r w:rsidRPr="00853697">
        <w:rPr>
          <w:rFonts w:cs="Arial"/>
          <w:b/>
          <w:sz w:val="24"/>
          <w:szCs w:val="24"/>
        </w:rPr>
        <w:br/>
      </w:r>
      <w:r w:rsidRPr="00853697">
        <w:rPr>
          <w:rFonts w:cs="Arial"/>
          <w:b/>
          <w:sz w:val="24"/>
          <w:szCs w:val="24"/>
        </w:rPr>
        <w:br/>
        <w:t>Wij gingen met andere goden</w:t>
      </w:r>
      <w:r w:rsidRPr="00853697">
        <w:rPr>
          <w:rFonts w:cs="Arial"/>
          <w:b/>
          <w:sz w:val="24"/>
          <w:szCs w:val="24"/>
        </w:rPr>
        <w:br/>
        <w:t>uit zilverlingen gesmeed in de smidse</w:t>
      </w:r>
      <w:r w:rsidRPr="00853697">
        <w:rPr>
          <w:rFonts w:cs="Arial"/>
          <w:b/>
          <w:sz w:val="24"/>
          <w:szCs w:val="24"/>
        </w:rPr>
        <w:br/>
        <w:t>uit goud in het vuur van de ontrouw.</w:t>
      </w:r>
      <w:r w:rsidRPr="00853697">
        <w:rPr>
          <w:rFonts w:cs="Arial"/>
          <w:b/>
          <w:sz w:val="24"/>
          <w:szCs w:val="24"/>
        </w:rPr>
        <w:br/>
        <w:t>Wij torsten ze op onze schouders,</w:t>
      </w:r>
      <w:r w:rsidRPr="00853697">
        <w:rPr>
          <w:rFonts w:cs="Arial"/>
          <w:b/>
          <w:sz w:val="24"/>
          <w:szCs w:val="24"/>
        </w:rPr>
        <w:br/>
        <w:t>Riepen ‘ga dan’ en ‘red ons’ –</w:t>
      </w:r>
      <w:r w:rsidRPr="00853697">
        <w:rPr>
          <w:rFonts w:cs="Arial"/>
          <w:b/>
          <w:sz w:val="24"/>
          <w:szCs w:val="24"/>
        </w:rPr>
        <w:br/>
        <w:t>Hun voeten konden niet gaan.</w:t>
      </w:r>
      <w:r w:rsidRPr="00853697">
        <w:rPr>
          <w:rFonts w:cs="Arial"/>
          <w:b/>
          <w:sz w:val="24"/>
          <w:szCs w:val="24"/>
        </w:rPr>
        <w:br/>
      </w:r>
      <w:r w:rsidRPr="00853697">
        <w:rPr>
          <w:rFonts w:cs="Arial"/>
          <w:b/>
          <w:sz w:val="24"/>
          <w:szCs w:val="24"/>
        </w:rPr>
        <w:br/>
        <w:t>O Heer God</w:t>
      </w:r>
      <w:r w:rsidRPr="00853697">
        <w:rPr>
          <w:rFonts w:cs="Arial"/>
          <w:b/>
          <w:sz w:val="24"/>
          <w:szCs w:val="24"/>
        </w:rPr>
        <w:br/>
        <w:t>erbarmend genadig lankmoedig</w:t>
      </w:r>
      <w:r w:rsidRPr="00853697">
        <w:rPr>
          <w:rFonts w:cs="Arial"/>
          <w:b/>
          <w:sz w:val="24"/>
          <w:szCs w:val="24"/>
        </w:rPr>
        <w:br/>
        <w:t>rijk aan liefde rijk aan trouw</w:t>
      </w:r>
      <w:r w:rsidRPr="00853697">
        <w:rPr>
          <w:rFonts w:cs="Arial"/>
          <w:b/>
          <w:sz w:val="24"/>
          <w:szCs w:val="24"/>
        </w:rPr>
        <w:br/>
        <w:t>bewarend liefde</w:t>
      </w:r>
      <w:r w:rsidRPr="00853697">
        <w:rPr>
          <w:rFonts w:cs="Arial"/>
          <w:b/>
          <w:sz w:val="24"/>
          <w:szCs w:val="24"/>
        </w:rPr>
        <w:br/>
        <w:t>tot het duizendste geslacht.</w:t>
      </w:r>
      <w:r w:rsidRPr="00853697">
        <w:rPr>
          <w:rFonts w:cs="Arial"/>
          <w:b/>
          <w:sz w:val="24"/>
          <w:szCs w:val="24"/>
        </w:rPr>
        <w:br/>
      </w:r>
      <w:r w:rsidRPr="00853697">
        <w:rPr>
          <w:rFonts w:cs="Arial"/>
          <w:b/>
          <w:sz w:val="24"/>
          <w:szCs w:val="24"/>
        </w:rPr>
        <w:lastRenderedPageBreak/>
        <w:br/>
        <w:t>Andere goden: sprekende slangen,</w:t>
      </w:r>
      <w:r w:rsidRPr="00853697">
        <w:rPr>
          <w:rFonts w:cs="Arial"/>
          <w:b/>
          <w:sz w:val="24"/>
          <w:szCs w:val="24"/>
        </w:rPr>
        <w:br/>
        <w:t>ogenpaleizen, tuinen van haar.</w:t>
      </w:r>
      <w:r w:rsidRPr="00853697">
        <w:rPr>
          <w:rFonts w:cs="Arial"/>
          <w:b/>
          <w:sz w:val="24"/>
          <w:szCs w:val="24"/>
        </w:rPr>
        <w:br/>
        <w:t>Andere goden gaan ons voorbij</w:t>
      </w:r>
      <w:r w:rsidRPr="00853697">
        <w:rPr>
          <w:rFonts w:cs="Arial"/>
          <w:b/>
          <w:sz w:val="24"/>
          <w:szCs w:val="24"/>
        </w:rPr>
        <w:br/>
        <w:t>in stormwind en aardschok. Niet Gij.</w:t>
      </w:r>
      <w:r w:rsidRPr="00853697">
        <w:rPr>
          <w:rFonts w:cs="Arial"/>
          <w:b/>
          <w:sz w:val="24"/>
          <w:szCs w:val="24"/>
        </w:rPr>
        <w:br/>
        <w:t>Andere staan als blinde muren</w:t>
      </w:r>
      <w:r w:rsidRPr="00853697">
        <w:rPr>
          <w:rFonts w:cs="Arial"/>
          <w:b/>
          <w:sz w:val="24"/>
          <w:szCs w:val="24"/>
        </w:rPr>
        <w:br/>
        <w:t>tussen de mensen. Niet Gij.</w:t>
      </w:r>
      <w:r w:rsidRPr="00853697">
        <w:rPr>
          <w:rFonts w:cs="Arial"/>
          <w:b/>
          <w:sz w:val="24"/>
          <w:szCs w:val="24"/>
        </w:rPr>
        <w:br/>
      </w:r>
      <w:r w:rsidRPr="00853697">
        <w:rPr>
          <w:rFonts w:cs="Arial"/>
          <w:b/>
          <w:sz w:val="24"/>
          <w:szCs w:val="24"/>
        </w:rPr>
        <w:br/>
        <w:t>O Heer God</w:t>
      </w:r>
      <w:r w:rsidRPr="00853697">
        <w:rPr>
          <w:rFonts w:cs="Arial"/>
          <w:b/>
          <w:sz w:val="24"/>
          <w:szCs w:val="24"/>
        </w:rPr>
        <w:br/>
        <w:t>erbarmend genadig lankmoedig</w:t>
      </w:r>
      <w:r w:rsidRPr="00853697">
        <w:rPr>
          <w:rFonts w:cs="Arial"/>
          <w:b/>
          <w:sz w:val="24"/>
          <w:szCs w:val="24"/>
        </w:rPr>
        <w:br/>
        <w:t>rijk aan liefde rijk aan trouw</w:t>
      </w:r>
      <w:r w:rsidRPr="00853697">
        <w:rPr>
          <w:rFonts w:cs="Arial"/>
          <w:b/>
          <w:sz w:val="24"/>
          <w:szCs w:val="24"/>
        </w:rPr>
        <w:br/>
        <w:t>bewarend liefde</w:t>
      </w:r>
      <w:r w:rsidRPr="00853697">
        <w:rPr>
          <w:rFonts w:cs="Arial"/>
          <w:b/>
          <w:sz w:val="24"/>
          <w:szCs w:val="24"/>
        </w:rPr>
        <w:br/>
        <w:t>tot het duizendste geslacht.</w:t>
      </w:r>
    </w:p>
    <w:p w:rsidR="00A53A67" w:rsidRDefault="00A53A67"/>
    <w:sectPr w:rsidR="00A53A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B645A"/>
    <w:multiLevelType w:val="hybridMultilevel"/>
    <w:tmpl w:val="CC06B698"/>
    <w:lvl w:ilvl="0" w:tplc="0413000F">
      <w:start w:val="5"/>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58F60CEB"/>
    <w:multiLevelType w:val="hybridMultilevel"/>
    <w:tmpl w:val="D7323C34"/>
    <w:lvl w:ilvl="0" w:tplc="74E62A5E">
      <w:start w:val="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A14"/>
    <w:rsid w:val="00057CDA"/>
    <w:rsid w:val="005729E5"/>
    <w:rsid w:val="00A02A14"/>
    <w:rsid w:val="00A53A67"/>
    <w:rsid w:val="00C8742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78923D-5C0D-4B99-ABB2-C6BDEAF00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02A14"/>
    <w:pPr>
      <w:spacing w:after="200" w:line="276"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02A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705</Words>
  <Characters>3878</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3</cp:revision>
  <dcterms:created xsi:type="dcterms:W3CDTF">2023-05-25T14:27:00Z</dcterms:created>
  <dcterms:modified xsi:type="dcterms:W3CDTF">2023-05-25T18:51:00Z</dcterms:modified>
</cp:coreProperties>
</file>