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CC" w:rsidRDefault="00215E6D">
      <w:pPr>
        <w:rPr>
          <w:b/>
          <w:bCs/>
          <w:i/>
          <w:iCs/>
          <w:sz w:val="28"/>
          <w:szCs w:val="28"/>
          <w:lang w:val="nl-BE"/>
        </w:rPr>
      </w:pPr>
      <w:r w:rsidRPr="00215E6D">
        <w:rPr>
          <w:b/>
          <w:bCs/>
          <w:i/>
          <w:iCs/>
          <w:sz w:val="28"/>
          <w:szCs w:val="28"/>
          <w:lang w:val="nl-BE"/>
        </w:rPr>
        <w:t>GEEN TWEE HEREN DIENEN</w:t>
      </w:r>
    </w:p>
    <w:p w:rsidR="00215E6D" w:rsidRPr="00375132" w:rsidRDefault="00215E6D">
      <w:pPr>
        <w:rPr>
          <w:rFonts w:ascii="Comic Sans MS" w:hAnsi="Comic Sans MS"/>
          <w:sz w:val="32"/>
          <w:szCs w:val="32"/>
          <w:lang w:val="nl-BE"/>
        </w:rPr>
      </w:pPr>
      <w:r w:rsidRPr="00375132">
        <w:rPr>
          <w:rFonts w:ascii="Comic Sans MS" w:hAnsi="Comic Sans MS"/>
          <w:sz w:val="32"/>
          <w:szCs w:val="32"/>
          <w:lang w:val="nl-BE"/>
        </w:rPr>
        <w:t xml:space="preserve">Je kan geen twee heren tegelijk dienen, want dan zal je de ene liefhebben en de andere haten. Je kan niet tegelijk de God van liefde dienen en de God van het </w:t>
      </w:r>
      <w:proofErr w:type="spellStart"/>
      <w:r w:rsidRPr="00375132">
        <w:rPr>
          <w:rFonts w:ascii="Comic Sans MS" w:hAnsi="Comic Sans MS"/>
          <w:sz w:val="32"/>
          <w:szCs w:val="32"/>
          <w:lang w:val="nl-BE"/>
        </w:rPr>
        <w:t>geld.Niet</w:t>
      </w:r>
      <w:proofErr w:type="spellEnd"/>
      <w:r w:rsidRPr="00375132">
        <w:rPr>
          <w:rFonts w:ascii="Comic Sans MS" w:hAnsi="Comic Sans MS"/>
          <w:sz w:val="32"/>
          <w:szCs w:val="32"/>
          <w:lang w:val="nl-BE"/>
        </w:rPr>
        <w:t xml:space="preserve"> tegelijk</w:t>
      </w:r>
      <w:r w:rsidR="00375132">
        <w:rPr>
          <w:rFonts w:ascii="Comic Sans MS" w:hAnsi="Comic Sans MS"/>
          <w:sz w:val="32"/>
          <w:szCs w:val="32"/>
          <w:lang w:val="nl-BE"/>
        </w:rPr>
        <w:t>.</w:t>
      </w:r>
      <w:r w:rsidRPr="00375132">
        <w:rPr>
          <w:rFonts w:ascii="Comic Sans MS" w:hAnsi="Comic Sans MS"/>
          <w:sz w:val="32"/>
          <w:szCs w:val="32"/>
          <w:lang w:val="nl-BE"/>
        </w:rPr>
        <w:t xml:space="preserve"> ‘Ik zal er zijn voor u’   en ‘ik </w:t>
      </w:r>
      <w:r w:rsidR="00C84BF3" w:rsidRPr="00375132">
        <w:rPr>
          <w:rFonts w:ascii="Comic Sans MS" w:hAnsi="Comic Sans MS"/>
          <w:sz w:val="32"/>
          <w:szCs w:val="32"/>
          <w:lang w:val="nl-BE"/>
        </w:rPr>
        <w:t>z</w:t>
      </w:r>
      <w:r w:rsidRPr="00375132">
        <w:rPr>
          <w:rFonts w:ascii="Comic Sans MS" w:hAnsi="Comic Sans MS"/>
          <w:sz w:val="32"/>
          <w:szCs w:val="32"/>
          <w:lang w:val="nl-BE"/>
        </w:rPr>
        <w:t>al hebben voor mezelf’. Er is een hemelsbreed verschil tussen hebben en zijn.</w:t>
      </w:r>
    </w:p>
    <w:p w:rsidR="00215E6D" w:rsidRPr="00375132" w:rsidRDefault="00215E6D">
      <w:pPr>
        <w:rPr>
          <w:rFonts w:ascii="Comic Sans MS" w:hAnsi="Comic Sans MS"/>
          <w:sz w:val="32"/>
          <w:szCs w:val="32"/>
          <w:lang w:val="nl-BE"/>
        </w:rPr>
      </w:pPr>
      <w:r w:rsidRPr="00375132">
        <w:rPr>
          <w:rFonts w:ascii="Comic Sans MS" w:hAnsi="Comic Sans MS"/>
          <w:sz w:val="32"/>
          <w:szCs w:val="32"/>
          <w:lang w:val="nl-BE"/>
        </w:rPr>
        <w:t>Weet dus wel welke God je dient: de ene is ten bate, de andere ten koste van de medemens.</w:t>
      </w:r>
      <w:r w:rsidR="00C84BF3" w:rsidRPr="00375132">
        <w:rPr>
          <w:rFonts w:ascii="Comic Sans MS" w:hAnsi="Comic Sans MS"/>
          <w:sz w:val="32"/>
          <w:szCs w:val="32"/>
          <w:lang w:val="nl-BE"/>
        </w:rPr>
        <w:t xml:space="preserve"> De ene dient, de ander gebruikt, misbruikt de medemens. Het is de Een of de Ander.</w:t>
      </w:r>
    </w:p>
    <w:p w:rsidR="00C84BF3" w:rsidRPr="00375132" w:rsidRDefault="00C84BF3">
      <w:pPr>
        <w:rPr>
          <w:rFonts w:ascii="Comic Sans MS" w:hAnsi="Comic Sans MS"/>
          <w:sz w:val="32"/>
          <w:szCs w:val="32"/>
          <w:lang w:val="nl-BE"/>
        </w:rPr>
      </w:pPr>
      <w:r w:rsidRPr="00375132">
        <w:rPr>
          <w:rFonts w:ascii="Comic Sans MS" w:hAnsi="Comic Sans MS"/>
          <w:sz w:val="32"/>
          <w:szCs w:val="32"/>
          <w:lang w:val="nl-BE"/>
        </w:rPr>
        <w:t>Je moet dus kiezen niet alleen met wat je zegt maar met wat je doet, met heel je manier van leven.</w:t>
      </w:r>
    </w:p>
    <w:p w:rsidR="00375132" w:rsidRPr="00375132" w:rsidRDefault="00375132">
      <w:pPr>
        <w:rPr>
          <w:sz w:val="18"/>
          <w:szCs w:val="18"/>
          <w:lang w:val="nl-BE"/>
        </w:rPr>
      </w:pPr>
      <w:r w:rsidRPr="00375132">
        <w:rPr>
          <w:sz w:val="18"/>
          <w:szCs w:val="18"/>
          <w:lang w:val="nl-BE"/>
        </w:rPr>
        <w:t>*25</w:t>
      </w:r>
      <w:r w:rsidRPr="00375132">
        <w:rPr>
          <w:sz w:val="18"/>
          <w:szCs w:val="18"/>
          <w:vertAlign w:val="superscript"/>
          <w:lang w:val="nl-BE"/>
        </w:rPr>
        <w:t>e</w:t>
      </w:r>
      <w:r w:rsidRPr="00375132">
        <w:rPr>
          <w:sz w:val="18"/>
          <w:szCs w:val="18"/>
          <w:lang w:val="nl-BE"/>
        </w:rPr>
        <w:t xml:space="preserve"> </w:t>
      </w:r>
      <w:proofErr w:type="spellStart"/>
      <w:r w:rsidRPr="00375132">
        <w:rPr>
          <w:sz w:val="18"/>
          <w:szCs w:val="18"/>
          <w:lang w:val="nl-BE"/>
        </w:rPr>
        <w:t>zdj-C</w:t>
      </w:r>
      <w:proofErr w:type="spellEnd"/>
      <w:r w:rsidRPr="00375132">
        <w:rPr>
          <w:sz w:val="18"/>
          <w:szCs w:val="18"/>
          <w:lang w:val="nl-BE"/>
        </w:rPr>
        <w:t xml:space="preserve">- bij Lc.16,10-13 </w:t>
      </w:r>
      <w:r>
        <w:rPr>
          <w:sz w:val="18"/>
          <w:szCs w:val="18"/>
          <w:lang w:val="nl-BE"/>
        </w:rPr>
        <w:t xml:space="preserve">* door </w:t>
      </w:r>
      <w:proofErr w:type="spellStart"/>
      <w:r>
        <w:rPr>
          <w:sz w:val="18"/>
          <w:szCs w:val="18"/>
          <w:lang w:val="nl-BE"/>
        </w:rPr>
        <w:t>Carlos</w:t>
      </w:r>
      <w:proofErr w:type="spellEnd"/>
      <w:r>
        <w:rPr>
          <w:sz w:val="18"/>
          <w:szCs w:val="18"/>
          <w:lang w:val="nl-BE"/>
        </w:rPr>
        <w:t xml:space="preserve"> </w:t>
      </w:r>
      <w:proofErr w:type="spellStart"/>
      <w:r>
        <w:rPr>
          <w:sz w:val="18"/>
          <w:szCs w:val="18"/>
          <w:lang w:val="nl-BE"/>
        </w:rPr>
        <w:t>Desoete</w:t>
      </w:r>
      <w:proofErr w:type="spellEnd"/>
      <w:r>
        <w:rPr>
          <w:sz w:val="18"/>
          <w:szCs w:val="18"/>
          <w:lang w:val="nl-BE"/>
        </w:rPr>
        <w:t xml:space="preserve">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p>
    <w:p w:rsidR="00375132" w:rsidRDefault="00375132">
      <w:pPr>
        <w:rPr>
          <w:sz w:val="28"/>
          <w:szCs w:val="28"/>
          <w:lang w:val="nl-BE"/>
        </w:rPr>
      </w:pPr>
    </w:p>
    <w:sectPr w:rsidR="00375132" w:rsidSect="00673D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5E6D"/>
    <w:rsid w:val="00215E6D"/>
    <w:rsid w:val="00375132"/>
    <w:rsid w:val="00673D92"/>
    <w:rsid w:val="008E69CC"/>
    <w:rsid w:val="00C84BF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3D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582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2019-09-18T20:13:00Z</dcterms:created>
  <dcterms:modified xsi:type="dcterms:W3CDTF">2019-09-18T20:13:00Z</dcterms:modified>
</cp:coreProperties>
</file>