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D4A80" w14:textId="467E7A63" w:rsidR="00C12DF9" w:rsidRDefault="00E03B91">
      <w:pPr>
        <w:rPr>
          <w:b/>
          <w:bCs/>
          <w:i/>
          <w:iCs/>
          <w:sz w:val="24"/>
          <w:szCs w:val="24"/>
          <w:lang w:val="nl-BE"/>
        </w:rPr>
      </w:pPr>
      <w:r>
        <w:rPr>
          <w:b/>
          <w:bCs/>
          <w:i/>
          <w:iCs/>
          <w:sz w:val="24"/>
          <w:szCs w:val="24"/>
          <w:lang w:val="nl-BE"/>
        </w:rPr>
        <w:t>Wees niet bang</w:t>
      </w:r>
    </w:p>
    <w:p w14:paraId="7D29F0B8" w14:textId="05A0CDAA" w:rsidR="00E03B91" w:rsidRDefault="00E03B91">
      <w:pPr>
        <w:rPr>
          <w:sz w:val="24"/>
          <w:szCs w:val="24"/>
          <w:lang w:val="nl-BE"/>
        </w:rPr>
      </w:pPr>
      <w:r>
        <w:rPr>
          <w:sz w:val="24"/>
          <w:szCs w:val="24"/>
          <w:lang w:val="nl-BE"/>
        </w:rPr>
        <w:t>Wees niet bang van waarheid en oprechtheid,  van het onzekere in deze bizarre tijden. Wees niet bang om mensen te ontmoeten en vriendelijk te zijn. Om te zeggen dat je gelooft, dat je hoopt, dat je liefhebt.</w:t>
      </w:r>
    </w:p>
    <w:p w14:paraId="2FBF8DC4" w14:textId="4D15AE10" w:rsidR="00E03B91" w:rsidRDefault="00E03B91">
      <w:pPr>
        <w:rPr>
          <w:sz w:val="24"/>
          <w:szCs w:val="24"/>
          <w:lang w:val="nl-BE"/>
        </w:rPr>
      </w:pPr>
      <w:r>
        <w:rPr>
          <w:sz w:val="24"/>
          <w:szCs w:val="24"/>
          <w:lang w:val="nl-BE"/>
        </w:rPr>
        <w:t>Wees niet bang van mensen die dreigen of een grote mond opzetten, van zij die het beter weten en beweren da</w:t>
      </w:r>
      <w:r w:rsidR="00B34EBE">
        <w:rPr>
          <w:sz w:val="24"/>
          <w:szCs w:val="24"/>
          <w:lang w:val="nl-BE"/>
        </w:rPr>
        <w:t xml:space="preserve">t </w:t>
      </w:r>
      <w:r>
        <w:rPr>
          <w:sz w:val="24"/>
          <w:szCs w:val="24"/>
          <w:lang w:val="nl-BE"/>
        </w:rPr>
        <w:t>enkel  zij juist zijn. Wees niet bang om te bidden en te dienen, om gastvrij te zijn en dankbaar</w:t>
      </w:r>
    </w:p>
    <w:p w14:paraId="7FF5D5E1" w14:textId="20D173DF" w:rsidR="00B34EBE" w:rsidRDefault="00B34EBE">
      <w:pPr>
        <w:rPr>
          <w:sz w:val="24"/>
          <w:szCs w:val="24"/>
          <w:lang w:val="nl-BE"/>
        </w:rPr>
      </w:pPr>
      <w:r>
        <w:rPr>
          <w:sz w:val="24"/>
          <w:szCs w:val="24"/>
          <w:lang w:val="nl-BE"/>
        </w:rPr>
        <w:t>Wees niet bang van je buren en familie, van je kinderen en je ouders. Wees niet bang om kwetsbar te zijn, om zonder masker te leven. Wees niet bang van jezelf, van God diep in jou.</w:t>
      </w:r>
    </w:p>
    <w:p w14:paraId="1E56FCA5" w14:textId="42826910" w:rsidR="00B34EBE" w:rsidRDefault="00B34EBE">
      <w:pPr>
        <w:rPr>
          <w:sz w:val="24"/>
          <w:szCs w:val="24"/>
          <w:lang w:val="nl-BE"/>
        </w:rPr>
      </w:pPr>
      <w:r>
        <w:rPr>
          <w:sz w:val="24"/>
          <w:szCs w:val="24"/>
          <w:lang w:val="nl-BE"/>
        </w:rPr>
        <w:t xml:space="preserve">Leven zonder bang te zijn werkt bevrijdend, maakt rustig en geeft je energie om je te smijten en </w:t>
      </w:r>
      <w:r w:rsidR="003737D4">
        <w:rPr>
          <w:sz w:val="24"/>
          <w:szCs w:val="24"/>
          <w:lang w:val="nl-BE"/>
        </w:rPr>
        <w:t>voort</w:t>
      </w:r>
      <w:r>
        <w:rPr>
          <w:sz w:val="24"/>
          <w:szCs w:val="24"/>
          <w:lang w:val="nl-BE"/>
        </w:rPr>
        <w:t xml:space="preserve"> te doen en verbonden te blijven.</w:t>
      </w:r>
    </w:p>
    <w:p w14:paraId="460ED1C5" w14:textId="78E41BD8" w:rsidR="00B34EBE" w:rsidRDefault="00B34EBE">
      <w:pPr>
        <w:rPr>
          <w:sz w:val="24"/>
          <w:szCs w:val="24"/>
          <w:lang w:val="nl-BE"/>
        </w:rPr>
      </w:pPr>
      <w:r>
        <w:rPr>
          <w:sz w:val="24"/>
          <w:szCs w:val="24"/>
          <w:lang w:val="nl-BE"/>
        </w:rPr>
        <w:t xml:space="preserve">Het is blij zijn om wat wel kan en wel mogelijk is en nooit janken en zagen om wat er niet is of om wat </w:t>
      </w:r>
      <w:r w:rsidR="003737D4">
        <w:rPr>
          <w:sz w:val="24"/>
          <w:szCs w:val="24"/>
          <w:lang w:val="nl-BE"/>
        </w:rPr>
        <w:t>jij</w:t>
      </w:r>
      <w:r>
        <w:rPr>
          <w:sz w:val="24"/>
          <w:szCs w:val="24"/>
          <w:lang w:val="nl-BE"/>
        </w:rPr>
        <w:t xml:space="preserve"> </w:t>
      </w:r>
      <w:r w:rsidR="003737D4">
        <w:rPr>
          <w:sz w:val="24"/>
          <w:szCs w:val="24"/>
          <w:lang w:val="nl-BE"/>
        </w:rPr>
        <w:t>liever</w:t>
      </w:r>
      <w:r>
        <w:rPr>
          <w:sz w:val="24"/>
          <w:szCs w:val="24"/>
          <w:lang w:val="nl-BE"/>
        </w:rPr>
        <w:t xml:space="preserve"> had. Het is kiezen voor verbondenheid met je hart, met elkaar, met God.</w:t>
      </w:r>
    </w:p>
    <w:p w14:paraId="21CFEFA5" w14:textId="13562222" w:rsidR="00B34EBE" w:rsidRDefault="00B34EBE">
      <w:pPr>
        <w:rPr>
          <w:sz w:val="24"/>
          <w:szCs w:val="24"/>
          <w:lang w:val="nl-BE"/>
        </w:rPr>
      </w:pPr>
      <w:r>
        <w:rPr>
          <w:sz w:val="24"/>
          <w:szCs w:val="24"/>
          <w:lang w:val="nl-BE"/>
        </w:rPr>
        <w:t>( bij Mt. 10, 26-33)</w:t>
      </w:r>
    </w:p>
    <w:p w14:paraId="6A6838DB" w14:textId="23C14840" w:rsidR="00B34EBE" w:rsidRDefault="00B34EBE">
      <w:pPr>
        <w:rPr>
          <w:sz w:val="24"/>
          <w:szCs w:val="24"/>
          <w:lang w:val="nl-BE"/>
        </w:rPr>
      </w:pPr>
      <w:r>
        <w:rPr>
          <w:sz w:val="24"/>
          <w:szCs w:val="24"/>
          <w:lang w:val="nl-BE"/>
        </w:rPr>
        <w:t>Filip</w:t>
      </w:r>
      <w:r w:rsidR="003737D4">
        <w:rPr>
          <w:sz w:val="24"/>
          <w:szCs w:val="24"/>
          <w:lang w:val="nl-BE"/>
        </w:rPr>
        <w:t xml:space="preserve">  ( Pastorale Eenheid  </w:t>
      </w:r>
      <w:proofErr w:type="spellStart"/>
      <w:r w:rsidR="003737D4">
        <w:rPr>
          <w:sz w:val="24"/>
          <w:szCs w:val="24"/>
          <w:lang w:val="nl-BE"/>
        </w:rPr>
        <w:t>Emmaüs</w:t>
      </w:r>
      <w:proofErr w:type="spellEnd"/>
      <w:r w:rsidR="003737D4">
        <w:rPr>
          <w:sz w:val="24"/>
          <w:szCs w:val="24"/>
          <w:lang w:val="nl-BE"/>
        </w:rPr>
        <w:t>)</w:t>
      </w:r>
    </w:p>
    <w:p w14:paraId="04FEA231" w14:textId="32FF1C85" w:rsidR="00E03B91" w:rsidRDefault="00E03B91">
      <w:pPr>
        <w:rPr>
          <w:sz w:val="24"/>
          <w:szCs w:val="24"/>
          <w:lang w:val="nl-BE"/>
        </w:rPr>
      </w:pPr>
      <w:r>
        <w:rPr>
          <w:sz w:val="24"/>
          <w:szCs w:val="24"/>
          <w:lang w:val="nl-BE"/>
        </w:rPr>
        <w:t>.</w:t>
      </w:r>
    </w:p>
    <w:p w14:paraId="17CBB269" w14:textId="77777777" w:rsidR="00E03B91" w:rsidRPr="00E03B91" w:rsidRDefault="00E03B91">
      <w:pPr>
        <w:rPr>
          <w:sz w:val="24"/>
          <w:szCs w:val="24"/>
          <w:lang w:val="nl-BE"/>
        </w:rPr>
      </w:pPr>
    </w:p>
    <w:sectPr w:rsidR="00E03B91" w:rsidRPr="00E03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6C"/>
    <w:rsid w:val="003737D4"/>
    <w:rsid w:val="00A9686C"/>
    <w:rsid w:val="00B34EBE"/>
    <w:rsid w:val="00C12DF9"/>
    <w:rsid w:val="00E03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4B1D"/>
  <w15:chartTrackingRefBased/>
  <w15:docId w15:val="{9BF6AA70-FB2A-4CE5-A956-6EE92210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152</Words>
  <Characters>841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3</cp:revision>
  <dcterms:created xsi:type="dcterms:W3CDTF">2020-06-18T12:52:00Z</dcterms:created>
  <dcterms:modified xsi:type="dcterms:W3CDTF">2020-06-18T13:33:00Z</dcterms:modified>
</cp:coreProperties>
</file>