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4B4" w:rsidRPr="006F34B4" w:rsidRDefault="006F34B4" w:rsidP="006F34B4">
      <w:pPr>
        <w:jc w:val="both"/>
        <w:rPr>
          <w:rFonts w:cs="Calibri Light"/>
          <w:b/>
          <w:bCs/>
          <w:sz w:val="28"/>
          <w:szCs w:val="28"/>
        </w:rPr>
      </w:pPr>
      <w:r w:rsidRPr="006F34B4">
        <w:rPr>
          <w:rFonts w:cs="Calibri Light"/>
          <w:b/>
          <w:bCs/>
          <w:sz w:val="28"/>
          <w:szCs w:val="28"/>
        </w:rPr>
        <w:t>Wekelijkse reflectie onder het licht van Romero - nr. 65 – Veertiende Zondag door het jaar - C – 3 juli 2022.</w:t>
      </w:r>
    </w:p>
    <w:p w:rsidR="006F34B4" w:rsidRPr="006F34B4" w:rsidRDefault="006F34B4" w:rsidP="006F34B4">
      <w:pPr>
        <w:spacing w:after="0" w:line="240" w:lineRule="auto"/>
        <w:jc w:val="both"/>
        <w:rPr>
          <w:rFonts w:cs="Calibri Light"/>
          <w:b/>
          <w:bCs/>
          <w:sz w:val="24"/>
          <w:szCs w:val="24"/>
        </w:rPr>
      </w:pPr>
      <w:r w:rsidRPr="006F34B4">
        <w:rPr>
          <w:rFonts w:cs="Calibri Light"/>
          <w:b/>
          <w:bCs/>
          <w:sz w:val="24"/>
          <w:szCs w:val="24"/>
        </w:rPr>
        <w:t xml:space="preserve">In de hoop dat we het geweten raken van velen die van alles zouden </w:t>
      </w:r>
      <w:proofErr w:type="spellStart"/>
      <w:r w:rsidRPr="006F34B4">
        <w:rPr>
          <w:rFonts w:cs="Calibri Light"/>
          <w:b/>
          <w:bCs/>
          <w:sz w:val="24"/>
          <w:szCs w:val="24"/>
        </w:rPr>
        <w:t>kùnnen</w:t>
      </w:r>
      <w:proofErr w:type="spellEnd"/>
      <w:r w:rsidRPr="006F34B4">
        <w:rPr>
          <w:rFonts w:cs="Calibri Light"/>
          <w:b/>
          <w:bCs/>
          <w:sz w:val="24"/>
          <w:szCs w:val="24"/>
        </w:rPr>
        <w:t xml:space="preserve"> doen, maar het niet doen… </w:t>
      </w:r>
    </w:p>
    <w:p w:rsidR="006F34B4" w:rsidRPr="006F34B4" w:rsidRDefault="006F34B4" w:rsidP="006F34B4">
      <w:pPr>
        <w:spacing w:before="120" w:after="0" w:line="240" w:lineRule="auto"/>
        <w:jc w:val="both"/>
        <w:rPr>
          <w:rFonts w:cs="Calibri Light"/>
          <w:i/>
          <w:iCs/>
          <w:sz w:val="24"/>
          <w:szCs w:val="24"/>
        </w:rPr>
      </w:pPr>
      <w:r w:rsidRPr="006F34B4">
        <w:rPr>
          <w:rFonts w:cs="Calibri Light"/>
          <w:i/>
          <w:iCs/>
          <w:sz w:val="24"/>
          <w:szCs w:val="24"/>
        </w:rPr>
        <w:t xml:space="preserve">"Medellín zegt ook dat iedereen die iets kan doen om de orde in Latijns-Amerika rechtvaardiger te maken zondigt tegen de vrede, als hij niet alles doet wat in zijn vermogen ligt om daar aan mee te werken. Nu hopen wij dat deze zonde van nalatigheid, die wij aan het begin van deze eucharistieviering hebben aangeklaagd, het geweten zal raken van velen die van alles zouden </w:t>
      </w:r>
      <w:proofErr w:type="spellStart"/>
      <w:r w:rsidRPr="006F34B4">
        <w:rPr>
          <w:rFonts w:cs="Calibri Light"/>
          <w:i/>
          <w:iCs/>
          <w:sz w:val="24"/>
          <w:szCs w:val="24"/>
        </w:rPr>
        <w:t>kùnnen</w:t>
      </w:r>
      <w:proofErr w:type="spellEnd"/>
      <w:r w:rsidRPr="006F34B4">
        <w:rPr>
          <w:rFonts w:cs="Calibri Light"/>
          <w:i/>
          <w:iCs/>
          <w:sz w:val="24"/>
          <w:szCs w:val="24"/>
        </w:rPr>
        <w:t xml:space="preserve"> doen en het niet doen, misschien omdat zij het zichzelf naar de zin maken, of omwille van hun riante salaris dat ze willen beschermen, of omdat zij zich niet in de politiek willen laten betrekken, of omdat zij de gunsten van de machtigen niet willen verliezen… Zij zullen verraders </w:t>
      </w:r>
      <w:bookmarkStart w:id="0" w:name="_GoBack"/>
      <w:bookmarkEnd w:id="0"/>
      <w:r w:rsidRPr="006F34B4">
        <w:rPr>
          <w:rFonts w:cs="Calibri Light"/>
          <w:i/>
          <w:iCs/>
          <w:sz w:val="24"/>
          <w:szCs w:val="24"/>
        </w:rPr>
        <w:t xml:space="preserve">zijn van de Wet van God, zij zullen zondaars zijn van de nalatigheid, indien zij uit vrees voor het verlies van hun leven hier op aarde, niet doen wat zij moeten doen om hun landgenoten, het volk, de maatschappij, het algemeen welzijn… een adempauze te gunnen van vrede, op basis van gelijkheid en gerechtigheid." </w:t>
      </w:r>
    </w:p>
    <w:p w:rsidR="006F34B4" w:rsidRPr="006F34B4" w:rsidRDefault="006F34B4" w:rsidP="006F34B4">
      <w:pPr>
        <w:spacing w:before="120" w:after="0" w:line="240" w:lineRule="auto"/>
        <w:jc w:val="both"/>
        <w:rPr>
          <w:rFonts w:cs="Calibri Light"/>
          <w:i/>
          <w:iCs/>
          <w:sz w:val="24"/>
          <w:szCs w:val="24"/>
        </w:rPr>
      </w:pPr>
      <w:r w:rsidRPr="006F34B4">
        <w:rPr>
          <w:rFonts w:cs="Calibri Light"/>
          <w:b/>
          <w:sz w:val="24"/>
          <w:szCs w:val="24"/>
        </w:rPr>
        <w:t>Een profeet moet (ook) de moed hebben zich uit te spreken tegenover de passiviteit, de inactiviteit, de onbeweeglijkheid van de meerderheid van de mensheid. In christelijke termen spreekt hij dan over ‘de zonde van de nalatigheid’ als een verraad aan de Wet van God</w:t>
      </w:r>
      <w:r w:rsidRPr="006F34B4">
        <w:rPr>
          <w:rFonts w:cs="Calibri Light"/>
          <w:sz w:val="24"/>
          <w:szCs w:val="24"/>
        </w:rPr>
        <w:t xml:space="preserve">. Niet doen wat we kunnen doen om de orde in het land en in de wereld rechtvaardiger en billijker te maken, om de vrede op te bouwen, om de natuur te redden, om een ondersteunende en dynamische gemeenschap op te bouwen; niet opkomen voor het algemeen welzijn (ook ten gunste van de meest kwetsbaren) – dat alles is ingaan tegen het Koninkrijk van God. Monseigneur Romero werd hierbij geïnspireerd door het belangrijke document van de bisschoppenconferentie van het Latijns-Amerikaanse episcopaat in </w:t>
      </w:r>
      <w:proofErr w:type="spellStart"/>
      <w:r w:rsidRPr="006F34B4">
        <w:rPr>
          <w:rFonts w:cs="Calibri Light"/>
          <w:sz w:val="24"/>
          <w:szCs w:val="24"/>
        </w:rPr>
        <w:t>Medellin</w:t>
      </w:r>
      <w:proofErr w:type="spellEnd"/>
      <w:r w:rsidRPr="006F34B4">
        <w:rPr>
          <w:rFonts w:cs="Calibri Light"/>
          <w:sz w:val="24"/>
          <w:szCs w:val="24"/>
        </w:rPr>
        <w:t xml:space="preserve"> (1968). Dat document wordt algemeen gezien als de echte en concrete ‘aanvaarding’ van het Tweede Vaticaans Concilie in de Latijns-Amerikaanse katholieke Kerk.</w:t>
      </w:r>
    </w:p>
    <w:p w:rsidR="006F34B4" w:rsidRPr="006F34B4" w:rsidRDefault="006F34B4" w:rsidP="006F34B4">
      <w:pPr>
        <w:spacing w:before="120" w:after="0" w:line="240" w:lineRule="auto"/>
        <w:jc w:val="both"/>
        <w:rPr>
          <w:rFonts w:cs="Calibri Light"/>
          <w:i/>
          <w:iCs/>
          <w:sz w:val="24"/>
          <w:szCs w:val="24"/>
        </w:rPr>
      </w:pPr>
      <w:r w:rsidRPr="006F34B4">
        <w:rPr>
          <w:rFonts w:cs="Calibri Light"/>
          <w:sz w:val="24"/>
          <w:szCs w:val="24"/>
        </w:rPr>
        <w:t xml:space="preserve">De Aartsbisschop is bezorgd over de vele mensen die "iets </w:t>
      </w:r>
      <w:proofErr w:type="spellStart"/>
      <w:r w:rsidRPr="006F34B4">
        <w:rPr>
          <w:rFonts w:cs="Calibri Light"/>
          <w:sz w:val="24"/>
          <w:szCs w:val="24"/>
        </w:rPr>
        <w:t>kùnnen</w:t>
      </w:r>
      <w:proofErr w:type="spellEnd"/>
      <w:r w:rsidRPr="006F34B4">
        <w:rPr>
          <w:rFonts w:cs="Calibri Light"/>
          <w:sz w:val="24"/>
          <w:szCs w:val="24"/>
        </w:rPr>
        <w:t xml:space="preserve"> doen en het niet doen" - mensen die blijven slapen, die wachten tot anderen de problemen van de samenleving oplossen of die geen belangstelling hebben om bij te dragen aan de transformatie van de samenleving, die zich niet laten uitdagen en zich niet laten oproepen vanuit de horizon van het Koninkrijk van God. </w:t>
      </w:r>
      <w:r w:rsidRPr="006F34B4">
        <w:rPr>
          <w:rFonts w:cs="Calibri Light"/>
          <w:b/>
          <w:sz w:val="24"/>
          <w:szCs w:val="24"/>
        </w:rPr>
        <w:t xml:space="preserve">Wat die laatsten betreft, wijst hij op een aantal mogelijke redenen voor hun onbeweeglijkheid: (1) omdat zij zich goed gesetteld voelen in hun status, (2) vanwege hun riante salaris dat ze willen beschermen, (3) omdat zij niet aan politiek willen doen, (4) omdat zij goed staan bij de machtigen en die positie niet willen verliezen en (5) omdat zij simpelweg bang zijn hun leven op aarde te verliezen.      </w:t>
      </w:r>
    </w:p>
    <w:p w:rsidR="006F34B4" w:rsidRPr="006F34B4" w:rsidRDefault="006F34B4" w:rsidP="006F34B4">
      <w:pPr>
        <w:spacing w:before="120" w:after="0" w:line="240" w:lineRule="auto"/>
        <w:jc w:val="both"/>
        <w:rPr>
          <w:rFonts w:cs="Calibri Light"/>
          <w:sz w:val="24"/>
          <w:szCs w:val="24"/>
        </w:rPr>
      </w:pPr>
      <w:r w:rsidRPr="006F34B4">
        <w:rPr>
          <w:rFonts w:cs="Calibri Light"/>
          <w:sz w:val="24"/>
          <w:szCs w:val="24"/>
        </w:rPr>
        <w:t xml:space="preserve">Er zijn mensen die op een bepaald moment in hun leven een situatie bereiken van welzijn, van comfort, van rust, van economische stabiliteit, van bepaalde (of heel veel) luxe,... en die zich vanaf dat moment in zichzelf hebben teruggetrokken, zonder nog belangstelling te tonen voor het leven van de meerderheid van de mensen om hen heen. Anderen denken misschien dat solidariteit betonen voor een waardig leven voor </w:t>
      </w:r>
      <w:proofErr w:type="spellStart"/>
      <w:r w:rsidRPr="006F34B4">
        <w:rPr>
          <w:rFonts w:cs="Calibri Light"/>
          <w:sz w:val="24"/>
          <w:szCs w:val="24"/>
        </w:rPr>
        <w:t>iederèèn</w:t>
      </w:r>
      <w:proofErr w:type="spellEnd"/>
      <w:r w:rsidRPr="006F34B4">
        <w:rPr>
          <w:rFonts w:cs="Calibri Light"/>
          <w:sz w:val="24"/>
          <w:szCs w:val="24"/>
        </w:rPr>
        <w:t xml:space="preserve"> hun baan en hun salaris in gevaar kan brengen. Nog anderen willen, misschien uit traditionele religieuze overtuiging, liever niet ‘betrokken geraken bij de politiek’ - dat is de uitdrukking die de militaire regering altijd weer gebruikte om de daden en woorden van de Kerk in El Salvador te bekritiseren</w:t>
      </w:r>
      <w:r w:rsidRPr="006F34B4">
        <w:rPr>
          <w:rFonts w:cs="Calibri Light"/>
          <w:b/>
          <w:sz w:val="24"/>
          <w:szCs w:val="24"/>
        </w:rPr>
        <w:t xml:space="preserve">. Natuurlijk loopt men - in een maatschappij die vergiftigd is door corruptie, waar gunsten en diensten steevast beloond worden met overheidsposten of nauwe banden met ondernemers - het </w:t>
      </w:r>
      <w:r w:rsidRPr="006F34B4">
        <w:rPr>
          <w:rFonts w:cs="Calibri Light"/>
          <w:b/>
          <w:sz w:val="24"/>
          <w:szCs w:val="24"/>
        </w:rPr>
        <w:lastRenderedPageBreak/>
        <w:t>risico "</w:t>
      </w:r>
      <w:r w:rsidRPr="006F34B4">
        <w:rPr>
          <w:rFonts w:cs="Calibri Light"/>
          <w:b/>
          <w:i/>
          <w:iCs/>
          <w:sz w:val="24"/>
          <w:szCs w:val="24"/>
        </w:rPr>
        <w:t>de gunsten van de machtigen te verliezen</w:t>
      </w:r>
      <w:r w:rsidRPr="006F34B4">
        <w:rPr>
          <w:rFonts w:cs="Calibri Light"/>
          <w:b/>
          <w:sz w:val="24"/>
          <w:szCs w:val="24"/>
        </w:rPr>
        <w:t>", wanneer men met woord en daad wil bijdragen aan de strijd tegen onrechtvaardigheid en voor een rechtvaardig politiek en economisch systeem.</w:t>
      </w:r>
      <w:r w:rsidRPr="006F34B4">
        <w:rPr>
          <w:rFonts w:cs="Calibri Light"/>
          <w:sz w:val="24"/>
          <w:szCs w:val="24"/>
        </w:rPr>
        <w:t xml:space="preserve"> </w:t>
      </w:r>
    </w:p>
    <w:p w:rsidR="006F34B4" w:rsidRPr="006F34B4" w:rsidRDefault="006F34B4" w:rsidP="006F34B4">
      <w:pPr>
        <w:spacing w:before="120" w:after="0" w:line="240" w:lineRule="auto"/>
        <w:jc w:val="both"/>
        <w:rPr>
          <w:rFonts w:cs="Calibri Light"/>
          <w:b/>
          <w:sz w:val="24"/>
          <w:szCs w:val="24"/>
        </w:rPr>
      </w:pPr>
      <w:r w:rsidRPr="006F34B4">
        <w:rPr>
          <w:rFonts w:cs="Calibri Light"/>
          <w:sz w:val="24"/>
          <w:szCs w:val="24"/>
        </w:rPr>
        <w:t xml:space="preserve">En tenslotte, sprekend over de harde realiteit van El Salvador in die tijd, begreep Monseigneur Romero dat veel mensen die, vanwege hun bekwaamheid en mogelijkheden, iets zouden </w:t>
      </w:r>
      <w:proofErr w:type="spellStart"/>
      <w:r w:rsidRPr="006F34B4">
        <w:rPr>
          <w:rFonts w:cs="Calibri Light"/>
          <w:sz w:val="24"/>
          <w:szCs w:val="24"/>
        </w:rPr>
        <w:t>kùnnen</w:t>
      </w:r>
      <w:proofErr w:type="spellEnd"/>
      <w:r w:rsidRPr="006F34B4">
        <w:rPr>
          <w:rFonts w:cs="Calibri Light"/>
          <w:sz w:val="24"/>
          <w:szCs w:val="24"/>
        </w:rPr>
        <w:t xml:space="preserve"> doen om het leven van allen te verbeteren, dit niet deden "</w:t>
      </w:r>
      <w:r w:rsidRPr="006F34B4">
        <w:rPr>
          <w:rFonts w:cs="Calibri Light"/>
          <w:i/>
          <w:iCs/>
          <w:sz w:val="24"/>
          <w:szCs w:val="24"/>
        </w:rPr>
        <w:t xml:space="preserve">uit angst hun leven op aarde te verliezen". </w:t>
      </w:r>
      <w:r w:rsidRPr="006F34B4">
        <w:rPr>
          <w:rFonts w:cs="Calibri Light"/>
          <w:sz w:val="24"/>
          <w:szCs w:val="24"/>
        </w:rPr>
        <w:t xml:space="preserve">Bij een andere gelegenheid heeft hij een krachtige en duidelijke oproep gericht tot de grote meerderheid die zich nog niet bewust was van de historische werkelijkheid, die verwachtte dat anderen hun problemen wel zouden oplossen, die zich niet wilden organiseren in de strijd voor het leven... Velen die behoorden tot deze meerderheid namen niet eens deel aan de periodieke verkiezingen, waar de stem van de armen nochtans dezelfde waarde heeft als die van de rijken. Velen wilden liever ‘toeschouwer’ zijn en verder niets doen. </w:t>
      </w:r>
      <w:r w:rsidRPr="006F34B4">
        <w:rPr>
          <w:rFonts w:cs="Calibri Light"/>
          <w:b/>
          <w:sz w:val="24"/>
          <w:szCs w:val="24"/>
        </w:rPr>
        <w:t>De profeet en herder Mgr. Romero nodigde de ‘nog niet georganiseerden’ uit om bewust te worden en deel te nemen aan de strijd van het volk, zonder op te houden nochtans christelijk te handelen, en zonder de organisatie tot een afgod te maken die aanbeden moet worden.</w:t>
      </w:r>
    </w:p>
    <w:p w:rsidR="006F34B4" w:rsidRPr="006F34B4" w:rsidRDefault="006F34B4" w:rsidP="006F34B4">
      <w:pPr>
        <w:spacing w:before="120" w:after="0" w:line="240" w:lineRule="auto"/>
        <w:jc w:val="both"/>
        <w:rPr>
          <w:rFonts w:cs="Calibri Light"/>
          <w:sz w:val="24"/>
          <w:szCs w:val="24"/>
        </w:rPr>
      </w:pPr>
      <w:r w:rsidRPr="006F34B4">
        <w:rPr>
          <w:rFonts w:cs="Calibri Light"/>
          <w:sz w:val="24"/>
          <w:szCs w:val="24"/>
        </w:rPr>
        <w:t xml:space="preserve">Maar </w:t>
      </w:r>
      <w:r w:rsidRPr="006F34B4">
        <w:rPr>
          <w:rFonts w:cs="Calibri Light"/>
          <w:b/>
          <w:sz w:val="24"/>
          <w:szCs w:val="24"/>
        </w:rPr>
        <w:t xml:space="preserve">in het citaat van vandaag gaat het meer speciaal om degenen die werkelijk over talenten beschikken, over beroeps- en andere menselijke vaardigheden, die de nodige opleiding gekregen hebben, die beschikken over actuele informatie,… maar die zich niet willen engageren. Zij dragen niet bij aan een meer rechtvaardige en vredevolle maatschappij. </w:t>
      </w:r>
      <w:r w:rsidRPr="006F34B4">
        <w:rPr>
          <w:rFonts w:cs="Calibri Light"/>
          <w:sz w:val="24"/>
          <w:szCs w:val="24"/>
        </w:rPr>
        <w:t xml:space="preserve">Zij leven ‘Van mijn huis naar mijn werk, en van mijn werk naar mijn huis’, zoals een populair liedje zegt. Mgr. Romero spreekt hier duidelijk over de zonde van ‘schuldig verzuim’, van verzet tegen en verraad aan de Wet van God. En </w:t>
      </w:r>
      <w:proofErr w:type="spellStart"/>
      <w:r w:rsidRPr="006F34B4">
        <w:rPr>
          <w:rFonts w:cs="Calibri Light"/>
          <w:sz w:val="24"/>
          <w:szCs w:val="24"/>
        </w:rPr>
        <w:t>nòg</w:t>
      </w:r>
      <w:proofErr w:type="spellEnd"/>
      <w:r w:rsidRPr="006F34B4">
        <w:rPr>
          <w:rFonts w:cs="Calibri Light"/>
          <w:sz w:val="24"/>
          <w:szCs w:val="24"/>
        </w:rPr>
        <w:t xml:space="preserve"> erger is de situatie van hen die zich uitdrukkelijk deel voelen van de Kerk, zich conformeren aan religieuze gebruiken en tradities, en ondertussen haast op hetzelfde ogenblik hun geweten sussen met de gedachte dat zij toch niemand kwaad doen.</w:t>
      </w:r>
      <w:r w:rsidRPr="006F34B4">
        <w:rPr>
          <w:rFonts w:cs="Calibri Light"/>
          <w:b/>
          <w:sz w:val="24"/>
          <w:szCs w:val="24"/>
        </w:rPr>
        <w:t xml:space="preserve"> In de navolging van Jezus is het niet genoeg om geen slechte mensen te zijn (het leven van anderen niet te verwoesten bijvoorbeeld), maar gaat het er om ‘het goede te doen’. </w:t>
      </w:r>
      <w:r w:rsidRPr="006F34B4">
        <w:rPr>
          <w:rFonts w:cs="Calibri Light"/>
          <w:sz w:val="24"/>
          <w:szCs w:val="24"/>
        </w:rPr>
        <w:t>Dat is één van de belangrijkste samenvattingen van het leven van Jezus, de mens geworden God: ‘Hij trok weldoende door het  land…’ (Handelingen 10,38).</w:t>
      </w:r>
    </w:p>
    <w:p w:rsidR="006F34B4" w:rsidRPr="006F34B4" w:rsidRDefault="006F34B4" w:rsidP="006F34B4">
      <w:pPr>
        <w:spacing w:before="120" w:after="0" w:line="240" w:lineRule="auto"/>
        <w:jc w:val="both"/>
        <w:rPr>
          <w:rFonts w:cs="Calibri Light"/>
          <w:sz w:val="24"/>
          <w:szCs w:val="24"/>
        </w:rPr>
      </w:pPr>
      <w:r w:rsidRPr="006F34B4">
        <w:rPr>
          <w:rFonts w:cs="Calibri Light"/>
          <w:sz w:val="24"/>
          <w:szCs w:val="24"/>
        </w:rPr>
        <w:t xml:space="preserve">Natuurlijk zijn er sterke getuigenissen van zowel gelovigen als niet-gelovigen die, omdat zij over de capaciteiten en talenten beschikken die nodig zijn voor de transformatie, zich </w:t>
      </w:r>
      <w:proofErr w:type="spellStart"/>
      <w:r w:rsidRPr="006F34B4">
        <w:rPr>
          <w:rFonts w:cs="Calibri Light"/>
          <w:sz w:val="24"/>
          <w:szCs w:val="24"/>
        </w:rPr>
        <w:t>daad-werkelijk</w:t>
      </w:r>
      <w:proofErr w:type="spellEnd"/>
      <w:r w:rsidRPr="006F34B4">
        <w:rPr>
          <w:rFonts w:cs="Calibri Light"/>
          <w:sz w:val="24"/>
          <w:szCs w:val="24"/>
        </w:rPr>
        <w:t xml:space="preserve"> inzetten voor de opbouw van een ander land en een andere wereld, waar er leven voor allen kan zijn. Deze mensen zijn zich ervan bewust dat zij de vijf bovengenoemde verleidingen dag na dag moeten blijven overwinnen, en in de tijd van Monseigneur Romero zijn niet weinigen onder hen die zo leefden spoorloos verdwenen of vermoord. Deze getuigen kunnen ons allen aanmoedigen om hun voorbeeld te volgen, en om te zien wat ieder van ons, misschien in het kleine en het nabije, kan doen. </w:t>
      </w:r>
      <w:r w:rsidRPr="006F34B4">
        <w:rPr>
          <w:rFonts w:cs="Calibri Light"/>
          <w:b/>
          <w:sz w:val="24"/>
          <w:szCs w:val="24"/>
        </w:rPr>
        <w:t>Hoe mooi zou het zijn, hoe vol hoop, als we</w:t>
      </w:r>
      <w:r w:rsidRPr="006F34B4">
        <w:rPr>
          <w:rFonts w:cs="Calibri Light"/>
          <w:sz w:val="24"/>
          <w:szCs w:val="24"/>
        </w:rPr>
        <w:t xml:space="preserve"> </w:t>
      </w:r>
      <w:r w:rsidRPr="006F34B4">
        <w:rPr>
          <w:rFonts w:cs="Calibri Light"/>
          <w:b/>
          <w:sz w:val="24"/>
          <w:szCs w:val="24"/>
        </w:rPr>
        <w:t xml:space="preserve">leefden met deze vraag: hoe kan één van ons gelukkig zijn als de anderen verdrietig zijn? In de </w:t>
      </w:r>
      <w:proofErr w:type="spellStart"/>
      <w:r w:rsidRPr="006F34B4">
        <w:rPr>
          <w:rFonts w:cs="Calibri Light"/>
          <w:b/>
          <w:sz w:val="24"/>
          <w:szCs w:val="24"/>
        </w:rPr>
        <w:t>Xhosa</w:t>
      </w:r>
      <w:proofErr w:type="spellEnd"/>
      <w:r w:rsidRPr="006F34B4">
        <w:rPr>
          <w:rFonts w:cs="Calibri Light"/>
          <w:b/>
          <w:sz w:val="24"/>
          <w:szCs w:val="24"/>
        </w:rPr>
        <w:t xml:space="preserve">-cultuur in Zuid-Afrika betekent het woord ‘UBUNTU’: ‘Ik ben omdat wij zijn’ – dat wil zeggen: mijn geluk hangt af van en is in harmonie met het geluk van anderen. Alleen door goed te doen, op welk niveau dan ook, zullen wij in staat zijn het onrechtvaardige nationale en internationale systeem uit te roeien en de zaden van het Koninkrijk Gods te zaaien. </w:t>
      </w:r>
      <w:r w:rsidRPr="006F34B4">
        <w:rPr>
          <w:rFonts w:cs="Calibri Light"/>
          <w:sz w:val="24"/>
          <w:szCs w:val="24"/>
        </w:rPr>
        <w:t xml:space="preserve">We hoeven niet bang te zijn. </w:t>
      </w:r>
    </w:p>
    <w:p w:rsidR="006F34B4" w:rsidRPr="006F34B4" w:rsidRDefault="006F34B4" w:rsidP="006F34B4">
      <w:pPr>
        <w:spacing w:before="120" w:after="0" w:line="240" w:lineRule="auto"/>
        <w:jc w:val="both"/>
        <w:rPr>
          <w:rFonts w:cs="Calibri Light"/>
          <w:sz w:val="24"/>
          <w:szCs w:val="24"/>
        </w:rPr>
      </w:pPr>
      <w:r w:rsidRPr="006F34B4">
        <w:rPr>
          <w:rFonts w:cs="Calibri Light"/>
          <w:sz w:val="24"/>
          <w:szCs w:val="24"/>
        </w:rPr>
        <w:t>Tere en Ludo Van de Velde</w:t>
      </w:r>
    </w:p>
    <w:p w:rsidR="006F34B4" w:rsidRPr="006F34B4" w:rsidRDefault="006F34B4" w:rsidP="006F34B4">
      <w:pPr>
        <w:spacing w:before="120" w:after="0" w:line="240" w:lineRule="auto"/>
        <w:jc w:val="both"/>
        <w:rPr>
          <w:rFonts w:cs="Calibri Light"/>
          <w:sz w:val="24"/>
          <w:szCs w:val="24"/>
          <w:lang w:val="es-SV"/>
        </w:rPr>
      </w:pPr>
      <w:r w:rsidRPr="006F34B4">
        <w:rPr>
          <w:rFonts w:cs="Calibri Light"/>
          <w:sz w:val="24"/>
          <w:szCs w:val="24"/>
        </w:rPr>
        <w:lastRenderedPageBreak/>
        <w:t xml:space="preserve">Overdenking voor zondag 3 juli 2022. Voor deze overdenking hebben wij een citaat genomen uit de homilie van Monseigneur Romero tijdens de eucharistieviering van de Veertiende Zondag door het Jaar - C, 3 juli 1977. </w:t>
      </w:r>
      <w:r w:rsidRPr="006F34B4">
        <w:rPr>
          <w:rFonts w:cs="Calibri Light"/>
          <w:sz w:val="24"/>
          <w:szCs w:val="24"/>
          <w:lang w:val="es-SV"/>
        </w:rPr>
        <w:t>Homilías, Monseñor Oscar A Romero, Tomo I, Ciclo C, UCA editores, San Salvador, p.171-172.</w:t>
      </w:r>
    </w:p>
    <w:p w:rsidR="00C82A97" w:rsidRDefault="004F0C61">
      <w:pPr>
        <w:rPr>
          <w:sz w:val="24"/>
          <w:szCs w:val="24"/>
          <w:lang w:val="es-SV"/>
        </w:rPr>
      </w:pPr>
    </w:p>
    <w:p w:rsidR="007B0F04" w:rsidRPr="007B0F04" w:rsidRDefault="007B0F04">
      <w:pPr>
        <w:rPr>
          <w:sz w:val="24"/>
          <w:szCs w:val="24"/>
          <w:lang w:val="es-SV"/>
        </w:rPr>
      </w:pPr>
    </w:p>
    <w:sectPr w:rsidR="007B0F04" w:rsidRPr="007B0F0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C61" w:rsidRDefault="004F0C61" w:rsidP="007B0F04">
      <w:pPr>
        <w:spacing w:after="0" w:line="240" w:lineRule="auto"/>
      </w:pPr>
      <w:r>
        <w:separator/>
      </w:r>
    </w:p>
  </w:endnote>
  <w:endnote w:type="continuationSeparator" w:id="0">
    <w:p w:rsidR="004F0C61" w:rsidRDefault="004F0C61" w:rsidP="007B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388350"/>
      <w:docPartObj>
        <w:docPartGallery w:val="Page Numbers (Bottom of Page)"/>
        <w:docPartUnique/>
      </w:docPartObj>
    </w:sdtPr>
    <w:sdtEndPr/>
    <w:sdtContent>
      <w:p w:rsidR="007B0F04" w:rsidRDefault="007B0F04">
        <w:pPr>
          <w:pStyle w:val="Voettekst"/>
          <w:jc w:val="right"/>
        </w:pPr>
        <w:r>
          <w:fldChar w:fldCharType="begin"/>
        </w:r>
        <w:r>
          <w:instrText>PAGE   \* MERGEFORMAT</w:instrText>
        </w:r>
        <w:r>
          <w:fldChar w:fldCharType="separate"/>
        </w:r>
        <w:r w:rsidR="006F34B4" w:rsidRPr="006F34B4">
          <w:rPr>
            <w:noProof/>
            <w:lang w:val="nl-NL"/>
          </w:rPr>
          <w:t>3</w:t>
        </w:r>
        <w:r>
          <w:fldChar w:fldCharType="end"/>
        </w:r>
      </w:p>
    </w:sdtContent>
  </w:sdt>
  <w:p w:rsidR="007B0F04" w:rsidRDefault="007B0F0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C61" w:rsidRDefault="004F0C61" w:rsidP="007B0F04">
      <w:pPr>
        <w:spacing w:after="0" w:line="240" w:lineRule="auto"/>
      </w:pPr>
      <w:r>
        <w:separator/>
      </w:r>
    </w:p>
  </w:footnote>
  <w:footnote w:type="continuationSeparator" w:id="0">
    <w:p w:rsidR="004F0C61" w:rsidRDefault="004F0C61" w:rsidP="007B0F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4"/>
    <w:rsid w:val="000340E9"/>
    <w:rsid w:val="000774D6"/>
    <w:rsid w:val="00084D44"/>
    <w:rsid w:val="00210157"/>
    <w:rsid w:val="002139BD"/>
    <w:rsid w:val="00271E48"/>
    <w:rsid w:val="002A7DFF"/>
    <w:rsid w:val="003001D0"/>
    <w:rsid w:val="003312C5"/>
    <w:rsid w:val="00385382"/>
    <w:rsid w:val="003E0543"/>
    <w:rsid w:val="00442EEB"/>
    <w:rsid w:val="004816E7"/>
    <w:rsid w:val="004E70D9"/>
    <w:rsid w:val="004F0C61"/>
    <w:rsid w:val="00523291"/>
    <w:rsid w:val="00651E74"/>
    <w:rsid w:val="006E23BE"/>
    <w:rsid w:val="006F34B4"/>
    <w:rsid w:val="0074619B"/>
    <w:rsid w:val="007B0F04"/>
    <w:rsid w:val="008D3E00"/>
    <w:rsid w:val="009C0291"/>
    <w:rsid w:val="00A45981"/>
    <w:rsid w:val="00A64BFC"/>
    <w:rsid w:val="00B6296F"/>
    <w:rsid w:val="00B7468C"/>
    <w:rsid w:val="00BC4302"/>
    <w:rsid w:val="00CB71AE"/>
    <w:rsid w:val="00CF177D"/>
    <w:rsid w:val="00EE3D5F"/>
    <w:rsid w:val="00F6441F"/>
    <w:rsid w:val="00F71A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9D0B7-15BB-4AE2-B722-9A9F8EAB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0F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B0F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0F04"/>
  </w:style>
  <w:style w:type="paragraph" w:styleId="Voettekst">
    <w:name w:val="footer"/>
    <w:basedOn w:val="Standaard"/>
    <w:link w:val="VoettekstChar"/>
    <w:uiPriority w:val="99"/>
    <w:unhideWhenUsed/>
    <w:rsid w:val="007B0F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0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1198</Words>
  <Characters>6594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59</cp:revision>
  <dcterms:created xsi:type="dcterms:W3CDTF">2022-06-22T14:57:00Z</dcterms:created>
  <dcterms:modified xsi:type="dcterms:W3CDTF">2022-06-24T12:24:00Z</dcterms:modified>
</cp:coreProperties>
</file>