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1" w:rsidRDefault="00DD3DF7" w:rsidP="00DD3DF7">
      <w:pPr>
        <w:jc w:val="both"/>
        <w:rPr>
          <w:b/>
        </w:rPr>
      </w:pPr>
      <w:r>
        <w:rPr>
          <w:b/>
        </w:rPr>
        <w:t>Homilie op de 2e zondag van de Advent: "Een nieuwe lente" (Mt. 3, 1-12)</w:t>
      </w:r>
    </w:p>
    <w:p w:rsidR="00DD3DF7" w:rsidRDefault="00DD3DF7" w:rsidP="00DD3DF7">
      <w:pPr>
        <w:jc w:val="both"/>
        <w:rPr>
          <w:b/>
        </w:rPr>
      </w:pPr>
    </w:p>
    <w:p w:rsidR="00DD3DF7" w:rsidRDefault="00DD3DF7" w:rsidP="00DD3DF7">
      <w:pPr>
        <w:jc w:val="both"/>
      </w:pPr>
      <w:r>
        <w:rPr>
          <w:b/>
        </w:rPr>
        <w:t xml:space="preserve">                                              </w:t>
      </w:r>
      <w:r w:rsidR="0030247A">
        <w:rPr>
          <w:b/>
        </w:rPr>
        <w:t xml:space="preserve">                                           </w:t>
      </w:r>
      <w:r>
        <w:t xml:space="preserve"> Tielt, </w:t>
      </w:r>
      <w:r w:rsidR="0030247A">
        <w:t>8</w:t>
      </w:r>
      <w:r>
        <w:t xml:space="preserve"> december 201</w:t>
      </w:r>
      <w:r w:rsidR="0030247A">
        <w:t>3</w:t>
      </w:r>
    </w:p>
    <w:p w:rsidR="00DD3DF7" w:rsidRDefault="00DD3DF7" w:rsidP="00DD3DF7">
      <w:pPr>
        <w:jc w:val="both"/>
      </w:pPr>
    </w:p>
    <w:p w:rsidR="00DD3DF7" w:rsidRDefault="00DD3DF7" w:rsidP="00DD3DF7">
      <w:pPr>
        <w:jc w:val="both"/>
      </w:pPr>
      <w:r>
        <w:t xml:space="preserve">Dat Johannes de Doper door de religieuze leiders en machthebbers van zijn tijd niet aanvaard werd, hoeft ons niet te verwonderen. </w:t>
      </w:r>
    </w:p>
    <w:p w:rsidR="00DD3DF7" w:rsidRDefault="00DD3DF7" w:rsidP="00DD3DF7">
      <w:pPr>
        <w:jc w:val="both"/>
      </w:pPr>
      <w:r>
        <w:t>Het is zijn schuld!</w:t>
      </w:r>
    </w:p>
    <w:p w:rsidR="00A173AF" w:rsidRDefault="00A173AF" w:rsidP="00DD3DF7">
      <w:pPr>
        <w:jc w:val="both"/>
      </w:pPr>
      <w:r>
        <w:t>Stel je voor dat hij hier in mijn plaats zou verschijnen om te prediken, dan zouden velen aan hem aanstoot nemen.</w:t>
      </w:r>
    </w:p>
    <w:p w:rsidR="00A173AF" w:rsidRDefault="00A173AF" w:rsidP="00DD3DF7">
      <w:pPr>
        <w:jc w:val="both"/>
      </w:pPr>
      <w:r>
        <w:t>Alleen al omwille van zijn kledij!  Onvoorstelbaar!  "Hij droeg een kleed van kameelhaar", tweedehands natuurlijk!</w:t>
      </w:r>
    </w:p>
    <w:p w:rsidR="00A173AF" w:rsidRDefault="00A173AF" w:rsidP="00DD3DF7">
      <w:pPr>
        <w:jc w:val="both"/>
      </w:pPr>
      <w:r>
        <w:t>En wat eet die man?  "Sprinkhanen en wilde honing!"  Nog erger dan macrobiotisch!</w:t>
      </w:r>
    </w:p>
    <w:p w:rsidR="00A173AF" w:rsidRDefault="00A173AF" w:rsidP="00DD3DF7">
      <w:pPr>
        <w:jc w:val="both"/>
      </w:pPr>
      <w:r>
        <w:t>Uiterlijk een echte contestant, die er blijkbaar op uit is mensen te ergeren.</w:t>
      </w:r>
    </w:p>
    <w:p w:rsidR="00A173AF" w:rsidRDefault="00A173AF" w:rsidP="00DD3DF7">
      <w:pPr>
        <w:jc w:val="both"/>
      </w:pPr>
      <w:r>
        <w:t>Hij heeft daarenboven ook geen manieren.  Luister maar naar de vulgaire taal die hij uitkraamt.  De aanzienlijke religieuze leiders, - noem ze de bisschoppen in onze Kerk, - scheldt hij in het publiek uit voor "adderengebroed", wat in onze volkstaal wil zeggen: Gespuis!  Crapuul!  Gemeen volk!  En hij voegt er nog aan toe dat ze fout zijn, dat ze zich moeten bekeren, dat ze heel anders moeten gaan leven.</w:t>
      </w:r>
    </w:p>
    <w:p w:rsidR="00A173AF" w:rsidRDefault="00A173AF" w:rsidP="00DD3DF7">
      <w:pPr>
        <w:jc w:val="both"/>
      </w:pPr>
      <w:r>
        <w:t>Wat een schokkende boodschap van een man zonder stijl, een rare vogel, zoals de meeste profeten vroeger en ook nu! Daarom worden ze meestal vermoord.</w:t>
      </w:r>
    </w:p>
    <w:p w:rsidR="0067027A" w:rsidRDefault="00A173AF" w:rsidP="00DD3DF7">
      <w:pPr>
        <w:jc w:val="both"/>
      </w:pPr>
      <w:r>
        <w:t>Eigenlijk toch jammer!  Want ze hebben een boeiende boodschap en zijn meestal de eerste zwaluw van een nieuwe lente</w:t>
      </w:r>
      <w:r w:rsidR="0067027A">
        <w:t>, die je niet kan tegenhouden door die eerste zwaluw te doden.</w:t>
      </w:r>
    </w:p>
    <w:p w:rsidR="00DB0217" w:rsidRDefault="0067027A" w:rsidP="00DD3DF7">
      <w:pPr>
        <w:jc w:val="both"/>
      </w:pPr>
      <w:r>
        <w:t xml:space="preserve">Ook Johannes de Doper was de eerste zwaluw van een nieuwe lente, een voorloper op een nieuwe tijd: de messiaanse tijd, "a brave new </w:t>
      </w:r>
      <w:proofErr w:type="spellStart"/>
      <w:r>
        <w:t>world</w:t>
      </w:r>
      <w:proofErr w:type="spellEnd"/>
      <w:r>
        <w:t>", een heerlijke nieuwe wereld, e</w:t>
      </w:r>
      <w:r w:rsidR="00163464">
        <w:t>e</w:t>
      </w:r>
      <w:r>
        <w:t xml:space="preserve">n rijk waarin zoveel idealen </w:t>
      </w:r>
      <w:r w:rsidR="00163464">
        <w:t>d</w:t>
      </w:r>
      <w:r>
        <w:t>ie voor ons nog een droom zijn, werkelijkheid zouden zijn.  In die nieuwe wereld is er vrede.  Dat wil zeggen: daarin leven mensen die elkaar graag zien en elkaar vergeving schenken, ook als dat heel moeilijk is.  In dat rijk is geen sociale onrust, zoals thans in gans West-Europa.   Het staat zo poëtisch mooi beschreven in de eerste lezing uit de profeet Jesaja: "Daar huist de wolf bij het lam, vlijt de</w:t>
      </w:r>
      <w:r w:rsidR="001C6D25">
        <w:t xml:space="preserve"> panter zich neer naast het geitje, grazen tezamen het kalf en het leeuwenjong...  Koe en berin hebben vriendschap gesloten, hun jongen liggen naast elkaar en de leeuw vreet hooi met het rund</w:t>
      </w:r>
      <w:r w:rsidR="00DB0217">
        <w:t>."  In dat rijk leeft het ideale gezin, waarin man en vrouw elkaar gelukkig maken, waarin ouders er voor de kinderen zijn en waarin kinderen de vreugde van hun ouders zijn.</w:t>
      </w:r>
    </w:p>
    <w:p w:rsidR="00DB0217" w:rsidRDefault="00DB0217" w:rsidP="00DD3DF7">
      <w:pPr>
        <w:jc w:val="both"/>
      </w:pPr>
      <w:r>
        <w:t>We hebben sterke nood aan zo een nieuwe lente, die er maar kan komen als we bereid zijn tot bekering.</w:t>
      </w:r>
    </w:p>
    <w:p w:rsidR="00DB0217" w:rsidRDefault="00DB0217" w:rsidP="00DD3DF7">
      <w:pPr>
        <w:jc w:val="both"/>
      </w:pPr>
      <w:r>
        <w:lastRenderedPageBreak/>
        <w:t>Dat zei Johannes de Doper.   Maar zijn boodschap werd niet aanvaard door de religieuze leiders van zijn tijd, namelijk de Farizeeën en Sadduceeën.</w:t>
      </w:r>
    </w:p>
    <w:p w:rsidR="00DB0217" w:rsidRDefault="00DB0217" w:rsidP="00DD3DF7">
      <w:pPr>
        <w:jc w:val="both"/>
      </w:pPr>
      <w:r>
        <w:t>En wij?  Begrijpen wij wel de oproep van Johannes?   Durven wij zien dat de bijl aan de wortel van de boom van onze Westerse beschaving ligt?  Is onze samenleving zo christelijk geïnspireerd?  is onze welvaart wel een bron van welzijn, van geluk?  Is de onvrede  in ongeveer alle lagen van onze maatschappij geen symptoom van algemene misnoegdheid?</w:t>
      </w:r>
    </w:p>
    <w:p w:rsidR="00033A10" w:rsidRDefault="00DB0217" w:rsidP="00DD3DF7">
      <w:pPr>
        <w:jc w:val="both"/>
      </w:pPr>
      <w:r>
        <w:t xml:space="preserve">Daarom is er bekering nodig, een ware </w:t>
      </w:r>
      <w:proofErr w:type="spellStart"/>
      <w:r>
        <w:t>metanoia</w:t>
      </w:r>
      <w:proofErr w:type="spellEnd"/>
      <w:r>
        <w:t xml:space="preserve">.  </w:t>
      </w:r>
      <w:proofErr w:type="spellStart"/>
      <w:r>
        <w:t>Metanoia</w:t>
      </w:r>
      <w:proofErr w:type="spellEnd"/>
      <w:r>
        <w:t xml:space="preserve"> in het Grieks is meer dan boete of verandering van gezindheid.  Het is een radicale verandering</w:t>
      </w:r>
      <w:r w:rsidR="00033A10">
        <w:t>, waarin God weer het middelpunt van het mensenleven wordt.</w:t>
      </w:r>
    </w:p>
    <w:p w:rsidR="006E199B" w:rsidRDefault="00033A10" w:rsidP="00DD3DF7">
      <w:pPr>
        <w:jc w:val="both"/>
      </w:pPr>
      <w:r>
        <w:t>Wat die bekering in deze voorbereidingstijd op Kerstdag worden moet, staat zo sprekend ui</w:t>
      </w:r>
      <w:r w:rsidR="006E199B">
        <w:t>tgebeeld in de kleur van de 4 adventskaarsen op dit altaar.</w:t>
      </w:r>
    </w:p>
    <w:p w:rsidR="006E199B" w:rsidRDefault="006E199B" w:rsidP="00DD3DF7">
      <w:pPr>
        <w:jc w:val="both"/>
      </w:pPr>
      <w:r>
        <w:t>Een bruine kaars.  Bruin is de kleur van de aarde, ons samen met al het andere door God geschonken.  Ze roept ons op om, net als Johannes de Doper, naar de woestijn te trekken, de plaats bij uitstek voor de godsontmoeting.   De advent is een tijd om weer te leren onze zelfgenoegzame kop te buigen en onze stramme knieën te plooien voor gebed.</w:t>
      </w:r>
    </w:p>
    <w:p w:rsidR="006E199B" w:rsidRDefault="006E199B" w:rsidP="00DD3DF7">
      <w:pPr>
        <w:jc w:val="both"/>
      </w:pPr>
      <w:r>
        <w:t>Een paarse kaars.  Paars, de kleur van de boete, van de bekering.   in deze voorbereiding op Kerstdag moeten we meer dan ooit overtuigd zijn dat bekering bij het leven van elke gelovige hoort en dat het een activiteit is die nooit ophoudt.   We moeten vooral genezen van die verschrikkelijke kwaal van datgene waarover ik mij zoveel zorgen maak, dat zo een grote plaats inneemt in mijn leven en dat "ik" genoemd wordt.</w:t>
      </w:r>
    </w:p>
    <w:p w:rsidR="006E199B" w:rsidRDefault="006E199B" w:rsidP="00DD3DF7">
      <w:pPr>
        <w:jc w:val="both"/>
      </w:pPr>
      <w:r>
        <w:t>Daarmee belanden we bij de derde kaars, die rood is.  Rood, de kleur van de liefde.  Ze herinnert ons eraan dat het geluk altijd de schaduw is van de liefde.</w:t>
      </w:r>
    </w:p>
    <w:p w:rsidR="00993540" w:rsidRDefault="006E199B" w:rsidP="00DD3DF7">
      <w:pPr>
        <w:jc w:val="both"/>
      </w:pPr>
      <w:r>
        <w:t>De vierde kaars, die we pa</w:t>
      </w:r>
      <w:r w:rsidR="00993540">
        <w:t>s op de laatste zondag voor Kerstmis zullen aansteken, is wit.   Wit, de kleur van de vreugde, de toetssteen van de ware heiligheid.  Vreugde is ook altijd mededeelzaam en werkt aanstekelijk op de anderen.  Een witte kaars die brandt..., zo zouden alle mensen moeten zijn.  Dan pas kan het over een paar weken echt Kerstdag worden: het feest waarop de menslievendheid van God op aarde zichtbaar en voelbaar wordt.</w:t>
      </w:r>
    </w:p>
    <w:p w:rsidR="00993540" w:rsidRDefault="00993540" w:rsidP="00DD3DF7">
      <w:pPr>
        <w:jc w:val="both"/>
      </w:pPr>
      <w:r>
        <w:t>Vermoord die rare kwast Johannes de Doper niet.  Hij heeft gelijk als hij zegt: Veel moet daarvoor radicaal anders worden!</w:t>
      </w:r>
    </w:p>
    <w:p w:rsidR="00993540" w:rsidRDefault="00993540" w:rsidP="00DD3DF7">
      <w:pPr>
        <w:jc w:val="both"/>
      </w:pPr>
    </w:p>
    <w:p w:rsidR="00A173AF" w:rsidRPr="00DD3DF7" w:rsidRDefault="00993540" w:rsidP="0030247A">
      <w:pPr>
        <w:ind w:left="708" w:hanging="708"/>
        <w:jc w:val="both"/>
      </w:pPr>
      <w:r>
        <w:t xml:space="preserve">                                                                   </w:t>
      </w:r>
      <w:proofErr w:type="spellStart"/>
      <w:r>
        <w:t>G</w:t>
      </w:r>
      <w:r w:rsidR="0030247A">
        <w:t>abriël</w:t>
      </w:r>
      <w:proofErr w:type="spellEnd"/>
      <w:r>
        <w:t xml:space="preserve">. </w:t>
      </w:r>
      <w:proofErr w:type="spellStart"/>
      <w:r>
        <w:t>Buyse</w:t>
      </w:r>
      <w:proofErr w:type="spellEnd"/>
      <w:r>
        <w:t>, pastoor-deken em.</w:t>
      </w:r>
      <w:r w:rsidR="002532A3">
        <w:t xml:space="preserve"> Tielt</w:t>
      </w:r>
      <w:bookmarkStart w:id="0" w:name="_GoBack"/>
      <w:bookmarkEnd w:id="0"/>
      <w:r w:rsidR="006E199B">
        <w:t xml:space="preserve"> </w:t>
      </w:r>
      <w:r w:rsidR="00DB0217">
        <w:t xml:space="preserve">  </w:t>
      </w:r>
      <w:r w:rsidR="00A173AF">
        <w:t xml:space="preserve">  </w:t>
      </w:r>
    </w:p>
    <w:sectPr w:rsidR="00A173AF" w:rsidRPr="00DD3DF7"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6E"/>
    <w:rsid w:val="00033A10"/>
    <w:rsid w:val="00163464"/>
    <w:rsid w:val="001C6D25"/>
    <w:rsid w:val="002532A3"/>
    <w:rsid w:val="0030247A"/>
    <w:rsid w:val="004A3D91"/>
    <w:rsid w:val="00610D9C"/>
    <w:rsid w:val="0067027A"/>
    <w:rsid w:val="006E199B"/>
    <w:rsid w:val="00850F6E"/>
    <w:rsid w:val="00993540"/>
    <w:rsid w:val="00A173AF"/>
    <w:rsid w:val="00BA5770"/>
    <w:rsid w:val="00D37BAB"/>
    <w:rsid w:val="00DB0217"/>
    <w:rsid w:val="00DD3DF7"/>
    <w:rsid w:val="00E4221B"/>
    <w:rsid w:val="00EA506B"/>
    <w:rsid w:val="00FE3E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768</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2013-11-11T15:37:00Z</cp:lastPrinted>
  <dcterms:created xsi:type="dcterms:W3CDTF">2013-11-11T15:27:00Z</dcterms:created>
  <dcterms:modified xsi:type="dcterms:W3CDTF">2013-11-11T15:38:00Z</dcterms:modified>
</cp:coreProperties>
</file>