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F0C1" w14:textId="77777777" w:rsidR="00CD54D4" w:rsidRPr="00B62039" w:rsidRDefault="00CD54D4" w:rsidP="00CD54D4">
      <w:pPr>
        <w:spacing w:after="0" w:line="240" w:lineRule="auto"/>
        <w:rPr>
          <w:rFonts w:cs="Calibri Light"/>
          <w:b/>
          <w:bCs/>
          <w:sz w:val="28"/>
          <w:szCs w:val="28"/>
          <w:lang w:val="nl-BE"/>
        </w:rPr>
      </w:pPr>
      <w:r w:rsidRPr="00B62039">
        <w:rPr>
          <w:rFonts w:cs="Calibri Light"/>
          <w:b/>
          <w:bCs/>
          <w:sz w:val="28"/>
          <w:szCs w:val="28"/>
          <w:lang w:val="nl-BE"/>
        </w:rPr>
        <w:t>Wekelijkse reflectie onder het licht van Romero - nr. 131. Drieëndertigste zondag door het jaar-</w:t>
      </w:r>
      <w:r w:rsidRPr="00B62039">
        <w:rPr>
          <w:b/>
          <w:sz w:val="28"/>
          <w:szCs w:val="28"/>
          <w:lang w:val="nl-BE"/>
        </w:rPr>
        <w:t xml:space="preserve">A – 19 november </w:t>
      </w:r>
      <w:r w:rsidRPr="00B62039">
        <w:rPr>
          <w:rFonts w:cs="Calibri Light"/>
          <w:b/>
          <w:bCs/>
          <w:sz w:val="28"/>
          <w:szCs w:val="28"/>
          <w:lang w:val="nl-BE"/>
        </w:rPr>
        <w:t>2023.</w:t>
      </w:r>
    </w:p>
    <w:p w14:paraId="4E4A1AAB" w14:textId="77777777" w:rsidR="00CD54D4" w:rsidRPr="00B62039" w:rsidRDefault="00CD54D4" w:rsidP="00CD54D4">
      <w:pPr>
        <w:spacing w:after="0" w:line="240" w:lineRule="auto"/>
        <w:rPr>
          <w:rFonts w:cs="Calibri Light"/>
          <w:b/>
          <w:bCs/>
          <w:sz w:val="28"/>
          <w:szCs w:val="28"/>
          <w:lang w:val="nl-BE"/>
        </w:rPr>
      </w:pPr>
    </w:p>
    <w:p w14:paraId="0BEDE3F2" w14:textId="77777777" w:rsidR="00CD54D4" w:rsidRPr="00B62039" w:rsidRDefault="00CD54D4" w:rsidP="00CD54D4">
      <w:pPr>
        <w:spacing w:after="0" w:line="240" w:lineRule="auto"/>
        <w:rPr>
          <w:rFonts w:cstheme="minorHAnsi"/>
          <w:b/>
          <w:bCs/>
          <w:sz w:val="24"/>
          <w:szCs w:val="24"/>
          <w:lang w:val="nl-BE"/>
        </w:rPr>
      </w:pPr>
      <w:r w:rsidRPr="00B62039">
        <w:rPr>
          <w:rFonts w:cstheme="minorHAnsi"/>
          <w:b/>
          <w:bCs/>
          <w:sz w:val="24"/>
          <w:szCs w:val="24"/>
          <w:lang w:val="nl-BE"/>
        </w:rPr>
        <w:t xml:space="preserve">De verlossing is geïncarneerd in onze eigen geschiedenis. </w:t>
      </w:r>
    </w:p>
    <w:p w14:paraId="404E7BE1" w14:textId="77777777" w:rsidR="00CD54D4" w:rsidRPr="00B62039" w:rsidRDefault="00CD54D4" w:rsidP="00CD54D4">
      <w:pPr>
        <w:spacing w:after="0" w:line="240" w:lineRule="auto"/>
        <w:rPr>
          <w:rFonts w:cstheme="minorHAnsi"/>
          <w:b/>
          <w:bCs/>
          <w:sz w:val="24"/>
          <w:szCs w:val="24"/>
          <w:lang w:val="nl-BE"/>
        </w:rPr>
      </w:pPr>
    </w:p>
    <w:p w14:paraId="0795B2CB" w14:textId="365E18C2" w:rsidR="00FA4619" w:rsidRPr="00B62039" w:rsidRDefault="00CD54D4" w:rsidP="00CD54D4">
      <w:pPr>
        <w:spacing w:after="0" w:line="240" w:lineRule="auto"/>
        <w:rPr>
          <w:rFonts w:cstheme="minorHAnsi"/>
          <w:b/>
          <w:bCs/>
          <w:sz w:val="24"/>
          <w:szCs w:val="24"/>
          <w:lang w:val="nl-BE"/>
        </w:rPr>
      </w:pPr>
      <w:r w:rsidRPr="00B62039">
        <w:rPr>
          <w:rFonts w:cstheme="minorHAnsi"/>
          <w:i/>
          <w:iCs/>
          <w:sz w:val="24"/>
          <w:szCs w:val="24"/>
          <w:lang w:val="nl-BE"/>
        </w:rPr>
        <w:t>"De homilie van vandaag is een meditatie aan het einde van het kerkelijk jaar, een meditatie voor alle christenen. We willen je dan ook uitnodigen om even met ons mee te doen,</w:t>
      </w:r>
      <w:r w:rsidRPr="00B62039">
        <w:rPr>
          <w:rFonts w:cstheme="minorHAnsi"/>
          <w:b/>
          <w:bCs/>
          <w:i/>
          <w:iCs/>
          <w:sz w:val="24"/>
          <w:szCs w:val="24"/>
          <w:lang w:val="nl-BE"/>
        </w:rPr>
        <w:t xml:space="preserve"> om met helderheid te kijken naar het perspectief van waaruit we vertrekken en naar het doel waar we willen uitkomen: waar gaan we en waar willen we naartoe in deze pelgrimstocht van weken, maanden, jaren? </w:t>
      </w:r>
      <w:r w:rsidRPr="00B62039">
        <w:rPr>
          <w:rFonts w:cstheme="minorHAnsi"/>
          <w:i/>
          <w:iCs/>
          <w:sz w:val="24"/>
          <w:szCs w:val="24"/>
          <w:lang w:val="nl-BE"/>
        </w:rPr>
        <w:t xml:space="preserve">Want het is wonderbaarlijk, en vandaag de dag ontdekt de theologie het steeds meer, dat het reddingswerk van God midden in de geschiedenis gebeurt. Verlossing is een historisch feit, niet iets van het verleden, maar gesitueerd in het hier-en-nu, in de actuele geschiedenis van elk volk, van elke mens, van elke gemeenschap. En het is interessant dat we dit in gedachten houden, want als het zo is dat we ons in onze homilie week na week rechtstreeks richten op de historische feiten, dan is dat niet uit een verlangen om aan het Evangelie te ontsnappen en om de Geest van de Kerk te verlaten, maar </w:t>
      </w:r>
      <w:r w:rsidRPr="00B62039">
        <w:rPr>
          <w:rFonts w:cstheme="minorHAnsi"/>
          <w:b/>
          <w:bCs/>
          <w:i/>
          <w:iCs/>
          <w:sz w:val="24"/>
          <w:szCs w:val="24"/>
          <w:lang w:val="nl-BE"/>
        </w:rPr>
        <w:t>opdat we de verlossing die God voor de Salvadoranen voorbereidt,, zouden zoeken waar we die moeten zoeken, namelijk geïncarneerd in hun eigen geschiedenis en in de historische feiten die aan hen en rondom hen gebeuren.</w:t>
      </w:r>
      <w:r w:rsidRPr="00B62039">
        <w:rPr>
          <w:rFonts w:cstheme="minorHAnsi"/>
          <w:i/>
          <w:iCs/>
          <w:sz w:val="24"/>
          <w:szCs w:val="24"/>
          <w:lang w:val="nl-BE"/>
        </w:rPr>
        <w:t xml:space="preserve"> Het gaat concreet om het leven van de Kerk in het aartsbisdom, van elke parochie, van elk gehucht, van elke gemeenschap, en het gaat ook om de burgerlijke geschiedenis die ons omringt, waar niet alles goed gaat, conform aan en gericht op het Koninkrijk van God – wel integendeel: waar grote realiteiten van ons geloof en van onze hoop in Christus botsen met atheïstische, materialistische, egoïstische en van mensen misbruik makende houdingen. Het is dan ook logisch dat het Koninkrijk van God, dat in de geschiedenis wordt opgebouwd, moet botsen met die historische realiteiten. We moeten dat begrijpen en er rekening mee houden. En nee, </w:t>
      </w:r>
      <w:r w:rsidRPr="00B62039">
        <w:rPr>
          <w:rFonts w:cstheme="minorHAnsi"/>
          <w:b/>
          <w:bCs/>
          <w:i/>
          <w:iCs/>
          <w:sz w:val="24"/>
          <w:szCs w:val="24"/>
          <w:lang w:val="nl-BE"/>
        </w:rPr>
        <w:t xml:space="preserve">daarmee bezig zijn en daarover preken - dit is niet louter het bedrijven van politiek, maar het gaat er om gewoon Gods heil te zoeken in onze concrete </w:t>
      </w:r>
    </w:p>
    <w:p w14:paraId="41B82BD0" w14:textId="78FBB0D2" w:rsidR="00CD54D4" w:rsidRPr="00B62039" w:rsidRDefault="00CD54D4" w:rsidP="00CD54D4">
      <w:pPr>
        <w:spacing w:before="120" w:after="0" w:line="240" w:lineRule="auto"/>
        <w:rPr>
          <w:rFonts w:cstheme="minorHAnsi"/>
          <w:b/>
          <w:bCs/>
          <w:sz w:val="24"/>
          <w:szCs w:val="24"/>
          <w:lang w:val="nl-BE"/>
        </w:rPr>
      </w:pPr>
      <w:r w:rsidRPr="00B62039">
        <w:rPr>
          <w:rFonts w:cstheme="minorHAnsi"/>
          <w:sz w:val="24"/>
          <w:szCs w:val="24"/>
          <w:lang w:val="nl-BE"/>
        </w:rPr>
        <w:t xml:space="preserve">Deze paragraaf uit de preek van Mgr. Romero verwijst naar een existentiële vraag die altijd actueel is en blijft. </w:t>
      </w:r>
      <w:r w:rsidRPr="00B62039">
        <w:rPr>
          <w:rFonts w:cstheme="minorHAnsi"/>
          <w:i/>
          <w:iCs/>
          <w:sz w:val="24"/>
          <w:szCs w:val="24"/>
          <w:lang w:val="nl-BE"/>
        </w:rPr>
        <w:t xml:space="preserve">"Waar gaan we en waar willen we naartoe in deze pelgrimstocht van weken, maanden, jaren?” </w:t>
      </w:r>
      <w:r w:rsidRPr="00B62039">
        <w:rPr>
          <w:rFonts w:cstheme="minorHAnsi"/>
          <w:sz w:val="24"/>
          <w:szCs w:val="24"/>
          <w:lang w:val="nl-BE"/>
        </w:rPr>
        <w:t xml:space="preserve">De wereldwijde besmetting door de covid-pandemie heeft ons doen beven: waar gaat dit eindigen? We hebben zoveel familieleden en vrienden verloren aan Covid. We konden ze niet eens waardig begraven. En sinds enige tijd is vooral Europa (West- en Oost-Europa) in een nieuwe crisis terechtgekomen door de oorlog van Rusland tegen Oekraïne (met militaire steun van de </w:t>
      </w:r>
      <w:r w:rsidR="00A5337B">
        <w:rPr>
          <w:rFonts w:cstheme="minorHAnsi"/>
          <w:sz w:val="24"/>
          <w:szCs w:val="24"/>
          <w:lang w:val="nl-BE"/>
        </w:rPr>
        <w:t>VS</w:t>
      </w:r>
      <w:r w:rsidRPr="00B62039">
        <w:rPr>
          <w:rFonts w:cstheme="minorHAnsi"/>
          <w:sz w:val="24"/>
          <w:szCs w:val="24"/>
          <w:lang w:val="nl-BE"/>
        </w:rPr>
        <w:t xml:space="preserve"> en Europa), in al zijn complexiteit. Er is dan verder ook nog de energiecrisis, de politieke crisis, de militaire crisis,… met de enorme onzekerheden die dit alles meebrengt, terwijl er vooral in Oekraïne veel pijn en dood is, ook aan de kant van Rusland (denk maar aan de duizenden Russische soldaten die gedood en gewond zijn). Sinds enkele weken is het jarenlange Palestijns-Israëlisch conflict opnieuw en verschrikkelijk hard open gebarsten met duizenden slachtoffers en totale vernieling als gevolg. De migratiegolven blijven ondertussen maar aangroeien. Altijd maar meer mensen proberen te vluchten voor de ellende of de vervolging in hun eigen land, terwijl Europa en de VS hun grenzen steeds meer sluiten. In Latijns-Amerika komt er nog het feit bovenop dat de (centrum-) linkse regeringen de mensen in de recent voorbije periode hebben gefrustreerd en hun heroplevende hoop hebben verraden.</w:t>
      </w:r>
      <w:r w:rsidR="00B62039">
        <w:rPr>
          <w:rFonts w:cstheme="minorHAnsi"/>
          <w:sz w:val="24"/>
          <w:szCs w:val="24"/>
          <w:lang w:val="nl-BE"/>
        </w:rPr>
        <w:t xml:space="preserve"> </w:t>
      </w:r>
      <w:r w:rsidRPr="00B62039">
        <w:rPr>
          <w:rFonts w:cstheme="minorHAnsi"/>
          <w:sz w:val="24"/>
          <w:szCs w:val="24"/>
          <w:lang w:val="nl-BE"/>
        </w:rPr>
        <w:t xml:space="preserve">Ondertussen worden we ons steeds meer bewust van de klimaatverandering als gevolg van de versnelde opwarming van de aarde (veroorzaakt door </w:t>
      </w:r>
      <w:r w:rsidRPr="00B62039">
        <w:rPr>
          <w:rFonts w:cstheme="minorHAnsi"/>
          <w:sz w:val="24"/>
          <w:szCs w:val="24"/>
          <w:lang w:val="nl-BE"/>
        </w:rPr>
        <w:lastRenderedPageBreak/>
        <w:t xml:space="preserve">ons eigen onverantwoordelijk gedrag). Ja, </w:t>
      </w:r>
      <w:r w:rsidRPr="00B62039">
        <w:rPr>
          <w:rFonts w:cstheme="minorHAnsi"/>
          <w:i/>
          <w:iCs/>
          <w:sz w:val="24"/>
          <w:szCs w:val="24"/>
          <w:lang w:val="nl-BE"/>
        </w:rPr>
        <w:t xml:space="preserve">"… waar gaan we en waar willen we naartoe in deze pelgrimstocht van weken, maanden, jaren?” </w:t>
      </w:r>
    </w:p>
    <w:p w14:paraId="2290E4C0" w14:textId="77777777" w:rsidR="00CD54D4" w:rsidRPr="00B62039" w:rsidRDefault="00CD54D4" w:rsidP="00CD54D4">
      <w:pPr>
        <w:spacing w:before="120" w:after="0" w:line="240" w:lineRule="auto"/>
        <w:rPr>
          <w:rFonts w:cstheme="minorHAnsi"/>
          <w:b/>
          <w:bCs/>
          <w:sz w:val="24"/>
          <w:szCs w:val="24"/>
          <w:lang w:val="nl-BE"/>
        </w:rPr>
      </w:pPr>
      <w:r w:rsidRPr="00B62039">
        <w:rPr>
          <w:rFonts w:cstheme="minorHAnsi"/>
          <w:b/>
          <w:bCs/>
          <w:sz w:val="24"/>
          <w:szCs w:val="24"/>
          <w:lang w:val="nl-BE"/>
        </w:rPr>
        <w:t>De ouderen onder ons weten nog heel goed hoe de Kerk zelf ons altijd weer sprak over het eeuwige heil – maar dat was dan iets voor nà de dood.</w:t>
      </w:r>
      <w:r w:rsidRPr="00B62039">
        <w:rPr>
          <w:rFonts w:cstheme="minorHAnsi"/>
          <w:sz w:val="24"/>
          <w:szCs w:val="24"/>
          <w:lang w:val="nl-BE"/>
        </w:rPr>
        <w:t xml:space="preserve"> Je moest ondertussen hier op aarde goed voor jezelf zorgen, je goed gedragen, je aan de geboden houden (van God en van de Kerk) om daarmee jouw redding te garanderen ‘in de hemel’, na de dood. </w:t>
      </w:r>
      <w:r w:rsidRPr="00B62039">
        <w:rPr>
          <w:rFonts w:cstheme="minorHAnsi"/>
          <w:b/>
          <w:bCs/>
          <w:sz w:val="24"/>
          <w:szCs w:val="24"/>
          <w:lang w:val="nl-BE"/>
        </w:rPr>
        <w:t xml:space="preserve">Verlossing had geen enkele historische dimensie, geen verankering in het hier-en-nu. </w:t>
      </w:r>
      <w:r w:rsidRPr="00B62039">
        <w:rPr>
          <w:rFonts w:cstheme="minorHAnsi"/>
          <w:sz w:val="24"/>
          <w:szCs w:val="24"/>
          <w:lang w:val="nl-BE"/>
        </w:rPr>
        <w:t>Vroomheid, uitingen van volksreligiositeit, liturgische riten, processies, gebedswaken, bidden van de rozenkrans, opdreunen van litanieën en geloofsbelijdenissen, streng onderhouden van vastendagen, minstens één keer per jaar ter communie gaan (na gebiecht te hebben),... dit alles waren voorwaarden om het eeuwige leven (de verlossing, het heil) te garanderen. Het is ook nog niet zo lang geleden dat de armen zich moesten troosten met de hoop op het eeuwige leven, wat dan de beloning zou zijn voor hun leven van lijden en kruis hier op deze wereld.</w:t>
      </w:r>
    </w:p>
    <w:p w14:paraId="4BBE630E" w14:textId="77777777" w:rsidR="00CD54D4" w:rsidRPr="00B62039" w:rsidRDefault="00CD54D4" w:rsidP="00CD54D4">
      <w:pPr>
        <w:spacing w:before="120" w:after="0" w:line="240" w:lineRule="auto"/>
        <w:rPr>
          <w:rFonts w:cstheme="minorHAnsi"/>
          <w:b/>
          <w:bCs/>
          <w:sz w:val="24"/>
          <w:szCs w:val="24"/>
          <w:lang w:val="nl-BE"/>
        </w:rPr>
      </w:pPr>
      <w:r w:rsidRPr="00B62039">
        <w:rPr>
          <w:rFonts w:cstheme="minorHAnsi"/>
          <w:b/>
          <w:bCs/>
          <w:sz w:val="24"/>
          <w:szCs w:val="24"/>
          <w:lang w:val="nl-BE"/>
        </w:rPr>
        <w:t>Zo begrijpen we dat Monseigneur Romero vandaag met klem zegt dat "</w:t>
      </w:r>
      <w:r w:rsidRPr="00B62039">
        <w:rPr>
          <w:rFonts w:cstheme="minorHAnsi"/>
          <w:b/>
          <w:bCs/>
          <w:i/>
          <w:iCs/>
          <w:sz w:val="24"/>
          <w:szCs w:val="24"/>
          <w:lang w:val="nl-BE"/>
        </w:rPr>
        <w:t>God redt in de geschiedenis"</w:t>
      </w:r>
      <w:r w:rsidRPr="00B62039">
        <w:rPr>
          <w:rFonts w:cstheme="minorHAnsi"/>
          <w:b/>
          <w:bCs/>
          <w:sz w:val="24"/>
          <w:szCs w:val="24"/>
          <w:lang w:val="nl-BE"/>
        </w:rPr>
        <w:t xml:space="preserve"> en dat hij ons er aan herinnert dat we het heil en de verlossing niet hoeven te zoeken waar ze niet zijn. Het gaat altijd en onverkort om het goddelijk heil dat geïncarneerd is in de geschiedenis.</w:t>
      </w:r>
      <w:r w:rsidRPr="00B62039">
        <w:rPr>
          <w:rFonts w:cstheme="minorHAnsi"/>
          <w:sz w:val="24"/>
          <w:szCs w:val="24"/>
          <w:lang w:val="nl-BE"/>
        </w:rPr>
        <w:t xml:space="preserve"> Deze zinnen lijken vandaag de dag eerder normaal te zijn, maar 45 jaar geleden was dat in El Salvador niet zo. Degenen die in rijkdom leefden en de macht in handen hadden, namen er genoegen mee dat met riten en gebeden en aalmoezen geven het eeuwige leven gegarandeerd was. Romero's prediking veroorzaakte bij hen angst, wrevel en woede.  Maar </w:t>
      </w:r>
      <w:r w:rsidRPr="00B62039">
        <w:rPr>
          <w:rFonts w:cstheme="minorHAnsi"/>
          <w:b/>
          <w:bCs/>
          <w:sz w:val="24"/>
          <w:szCs w:val="24"/>
          <w:lang w:val="nl-BE"/>
        </w:rPr>
        <w:t>voor de armen (de grote meerderheid van het Salvadoraanse volk) betekenden deze zelfde woorden een grote bron van hoop. Is het waar dat God ons, de armen, niet vergeten is? En zo ja, wat betekent het dan concreet dat God verlossing brengt in ons leven, in onze geschiedenis?</w:t>
      </w:r>
    </w:p>
    <w:p w14:paraId="6C0CBD09" w14:textId="77777777" w:rsidR="00CD54D4" w:rsidRPr="00B62039" w:rsidRDefault="00CD54D4" w:rsidP="00CD54D4">
      <w:pPr>
        <w:spacing w:before="120" w:after="0" w:line="240" w:lineRule="auto"/>
        <w:rPr>
          <w:rFonts w:cstheme="minorHAnsi"/>
          <w:b/>
          <w:bCs/>
          <w:sz w:val="24"/>
          <w:szCs w:val="24"/>
          <w:lang w:val="nl-BE"/>
        </w:rPr>
      </w:pPr>
      <w:r w:rsidRPr="00B62039">
        <w:rPr>
          <w:rFonts w:cstheme="minorHAnsi"/>
          <w:sz w:val="24"/>
          <w:szCs w:val="24"/>
          <w:lang w:val="nl-BE"/>
        </w:rPr>
        <w:t>We citeren even uit een tekst van María José Caram en Victo Codina</w:t>
      </w:r>
      <w:r w:rsidRPr="00B62039">
        <w:rPr>
          <w:rStyle w:val="Voetnootmarkering"/>
          <w:rFonts w:cstheme="minorHAnsi"/>
          <w:sz w:val="24"/>
          <w:szCs w:val="24"/>
          <w:lang w:val="nl-BE"/>
        </w:rPr>
        <w:footnoteReference w:id="1"/>
      </w:r>
      <w:r w:rsidRPr="00B62039">
        <w:rPr>
          <w:rFonts w:cstheme="minorHAnsi"/>
          <w:sz w:val="24"/>
          <w:szCs w:val="24"/>
          <w:lang w:val="nl-BE"/>
        </w:rPr>
        <w:t xml:space="preserve">: “Zullen we vandaag in staat zijn om in al deze deuren die zich sluiten en die open gaan, en die als de tekenen van de tijd zijn, een steeds nieuwe en verrassende werking van de Geest van de Heer te onderscheiden? Het criterium voor het onderscheiden van de Geest is Jezus, en de keuzes die Hij maakte voor het Koninkrijk Gods. De hand van de Geest wordt altijd onderscheiden in confrontatie met de hand van de vleesgeworden Zoon, om het klassieke beeld van Irenaeus aan te halen. </w:t>
      </w:r>
      <w:r w:rsidRPr="00B62039">
        <w:rPr>
          <w:rFonts w:cstheme="minorHAnsi"/>
          <w:b/>
          <w:bCs/>
          <w:sz w:val="24"/>
          <w:szCs w:val="24"/>
          <w:lang w:val="nl-BE"/>
        </w:rPr>
        <w:t>Een Geest die haat, geweld, oorlog, allerlei vormen van discriminatie, uitsluiting en dood uitlokt, die misbruik veroorzaakt van mensen en van de natuur, is niet de Geest van Jezus, Hij Die de leven gevende Geest en de Heer van het leven is, van een leven dat begint met het aardse en materiële leven van elke dag – brood op tafel, een dak boven het hoofd, werk, bezit van wat grond om op te leven – en dat dan uiteindelijk leidt tot het eeuwige leven, voorbij de dood.</w:t>
      </w:r>
      <w:r w:rsidRPr="00B62039">
        <w:rPr>
          <w:rFonts w:cstheme="minorHAnsi"/>
          <w:sz w:val="24"/>
          <w:szCs w:val="24"/>
          <w:lang w:val="nl-BE"/>
        </w:rPr>
        <w:t xml:space="preserve"> De Geest van Jezus is de Geest van de zaligsprekingen, de Geest die spreekt uit de parabels van de 'Vader van de verloren zoon' en de 'barmhartige Samaritaan'; het is de Geest waarmee Jezus zieken geneest, zonden vergeeft en doden opwekt, het is de Geest van de Vader die zich openbaart in het kleine, het eenvoudige en arme, het is de Geest die blij is met de vroomheid en het geloof van de mensen die de mantel van Jezus aanraken om genezen te worden. Het is de Geest die vloeit uit het gebroken hart van de Gekruisigde en Die daarom de Geest van vergeving en leven is voor alle </w:t>
      </w:r>
      <w:r w:rsidRPr="00B62039">
        <w:rPr>
          <w:rFonts w:cstheme="minorHAnsi"/>
          <w:sz w:val="24"/>
          <w:szCs w:val="24"/>
          <w:lang w:val="nl-BE"/>
        </w:rPr>
        <w:lastRenderedPageBreak/>
        <w:t xml:space="preserve">slachtoffers van de geschiedenis. Het is de Paasgeest van de verrijzenis van Jezus en van onze toekomstige verrijzenis." </w:t>
      </w:r>
    </w:p>
    <w:p w14:paraId="4E9FCA1A" w14:textId="77777777" w:rsidR="00B62039" w:rsidRPr="00B62039" w:rsidRDefault="00B62039" w:rsidP="00B62039">
      <w:pPr>
        <w:spacing w:before="120" w:after="0" w:line="240" w:lineRule="auto"/>
        <w:rPr>
          <w:rFonts w:cstheme="minorHAnsi"/>
          <w:b/>
          <w:bCs/>
          <w:sz w:val="24"/>
          <w:szCs w:val="24"/>
          <w:lang w:val="nl-BE"/>
        </w:rPr>
      </w:pPr>
      <w:r w:rsidRPr="00B62039">
        <w:rPr>
          <w:rFonts w:cstheme="minorHAnsi"/>
          <w:sz w:val="24"/>
          <w:szCs w:val="24"/>
          <w:lang w:val="nl-BE"/>
        </w:rPr>
        <w:t xml:space="preserve">Aartsbisschop Romero nodigde in zijn preken van die tijd de toehoorders regelmatig uit om te kijken naar de ervaringen van de Kerk van het aartsbisdom San Salvador op de verschillende niveaus: "… </w:t>
      </w:r>
      <w:r w:rsidRPr="00B62039">
        <w:rPr>
          <w:rFonts w:cstheme="minorHAnsi"/>
          <w:i/>
          <w:iCs/>
          <w:sz w:val="24"/>
          <w:szCs w:val="24"/>
          <w:lang w:val="nl-BE"/>
        </w:rPr>
        <w:t>van elke parochie, van elk gehucht, van elke gemeenschap".</w:t>
      </w:r>
      <w:r w:rsidRPr="00B62039">
        <w:rPr>
          <w:rFonts w:cstheme="minorHAnsi"/>
          <w:sz w:val="24"/>
          <w:szCs w:val="24"/>
          <w:lang w:val="nl-BE"/>
        </w:rPr>
        <w:t xml:space="preserve"> </w:t>
      </w:r>
      <w:r w:rsidRPr="00B62039">
        <w:rPr>
          <w:rFonts w:cstheme="minorHAnsi"/>
          <w:b/>
          <w:bCs/>
          <w:sz w:val="24"/>
          <w:szCs w:val="24"/>
          <w:lang w:val="nl-BE"/>
        </w:rPr>
        <w:t>Elke zondag deelde hij de heilservaringen mee die hij had gehoord en gezien in de parochies, in de gehuchten, in de gemeenschappen (basisgemeenschappen en religieuze congregaties) die hij had bezocht. Hij had geleerd om de aanwezigheid van de Geest te begrijpen in de concrete heilshandelingen die plaatsvonden in al deze kerkelijke ervaringen, belevenissen en realisaties.</w:t>
      </w:r>
      <w:r w:rsidRPr="00B62039">
        <w:rPr>
          <w:rFonts w:cstheme="minorHAnsi"/>
          <w:sz w:val="24"/>
          <w:szCs w:val="24"/>
          <w:lang w:val="nl-BE"/>
        </w:rPr>
        <w:t xml:space="preserve"> Dit alles gaf hem grote vreugde. En zo is het nog altijd, ook voor ons vandaag: in onze Kerk en daarbuiten gebeuren veel heilbrengende dingen, vooral met en voor uitgesloten mensen en gezinnen. Daar mogen we bijzonder blij en dankbaar om zijn.  </w:t>
      </w:r>
    </w:p>
    <w:p w14:paraId="354ECC02" w14:textId="77777777" w:rsidR="00B62039" w:rsidRPr="00B62039" w:rsidRDefault="00B62039" w:rsidP="00B62039">
      <w:pPr>
        <w:spacing w:before="120" w:after="0" w:line="240" w:lineRule="auto"/>
        <w:rPr>
          <w:rFonts w:cstheme="minorHAnsi"/>
          <w:b/>
          <w:bCs/>
          <w:sz w:val="24"/>
          <w:szCs w:val="24"/>
          <w:lang w:val="nl-BE"/>
        </w:rPr>
      </w:pPr>
      <w:r w:rsidRPr="00B62039">
        <w:rPr>
          <w:rFonts w:cstheme="minorHAnsi"/>
          <w:sz w:val="24"/>
          <w:szCs w:val="24"/>
          <w:lang w:val="nl-BE"/>
        </w:rPr>
        <w:t xml:space="preserve">Maar Mgr. Romero verwees ook telkens weer naar "… </w:t>
      </w:r>
      <w:r w:rsidRPr="00B62039">
        <w:rPr>
          <w:rFonts w:cstheme="minorHAnsi"/>
          <w:i/>
          <w:iCs/>
          <w:sz w:val="24"/>
          <w:szCs w:val="24"/>
          <w:lang w:val="nl-BE"/>
        </w:rPr>
        <w:t>de burgerlijke geschiedenis die ons omringt".</w:t>
      </w:r>
      <w:r w:rsidRPr="00B62039">
        <w:rPr>
          <w:rFonts w:cstheme="minorHAnsi"/>
          <w:sz w:val="24"/>
          <w:szCs w:val="24"/>
          <w:lang w:val="nl-BE"/>
        </w:rPr>
        <w:t xml:space="preserve"> De aartsbisschop leed onder het feit dat hij week na week ook over zulke trieste ervaringen van dood en pijn moest vertellen, omdat in die burgerlijke geschiedenis </w:t>
      </w:r>
      <w:r w:rsidRPr="00B62039">
        <w:rPr>
          <w:rFonts w:cstheme="minorHAnsi"/>
          <w:i/>
          <w:iCs/>
          <w:sz w:val="24"/>
          <w:szCs w:val="24"/>
          <w:lang w:val="nl-BE"/>
        </w:rPr>
        <w:t>"… niet alles goed gaat, conform aan en gericht op het Koninkrijk van God</w:t>
      </w:r>
      <w:r w:rsidRPr="00B62039">
        <w:rPr>
          <w:rFonts w:cstheme="minorHAnsi"/>
          <w:sz w:val="24"/>
          <w:szCs w:val="24"/>
          <w:lang w:val="nl-BE"/>
        </w:rPr>
        <w:t xml:space="preserve">". </w:t>
      </w:r>
      <w:r w:rsidRPr="00B62039">
        <w:rPr>
          <w:rFonts w:cstheme="minorHAnsi"/>
          <w:b/>
          <w:bCs/>
          <w:sz w:val="24"/>
          <w:szCs w:val="24"/>
          <w:lang w:val="nl-BE"/>
        </w:rPr>
        <w:t>Het is een missie van de Kerk om de Geest toe te staan de ogen van de gelovigen te openen zodat zij ondanks alles de tekenen van verlossing en leven kunnen zien die in de concrete situatie worden gegeven.</w:t>
      </w:r>
      <w:r w:rsidRPr="00B62039">
        <w:rPr>
          <w:rFonts w:cstheme="minorHAnsi"/>
          <w:sz w:val="24"/>
          <w:szCs w:val="24"/>
          <w:lang w:val="nl-BE"/>
        </w:rPr>
        <w:t xml:space="preserve"> Soms worden we doof en blind voor deze tekenen van het Koninkrijk, omdat we ons uitsluitend richten op alles wat in strijd is met het aanbreken van de verlossing en de komst van het Koninkrijk. "… </w:t>
      </w:r>
      <w:r w:rsidRPr="00B62039">
        <w:rPr>
          <w:rFonts w:cstheme="minorHAnsi"/>
          <w:i/>
          <w:iCs/>
          <w:sz w:val="24"/>
          <w:szCs w:val="24"/>
          <w:lang w:val="nl-BE"/>
        </w:rPr>
        <w:t>Het Koninkrijk van God, dat in de geschiedenis wordt opgebouwd</w:t>
      </w:r>
      <w:r w:rsidRPr="00B62039">
        <w:rPr>
          <w:rFonts w:cstheme="minorHAnsi"/>
          <w:sz w:val="24"/>
          <w:szCs w:val="24"/>
          <w:lang w:val="nl-BE"/>
        </w:rPr>
        <w:t xml:space="preserve">" vraagt van de Kerk dit onderscheidingsvermogen. </w:t>
      </w:r>
      <w:r w:rsidRPr="00B62039">
        <w:rPr>
          <w:rFonts w:cstheme="minorHAnsi"/>
          <w:b/>
          <w:bCs/>
          <w:sz w:val="24"/>
          <w:szCs w:val="24"/>
          <w:lang w:val="nl-BE"/>
        </w:rPr>
        <w:t>In elke ruimte (politiek, economisch, sociaal) waar het leven wordt bevorderd en begunstigd, waar het leven wordt verdedigd, waar wonden worden geheeld,  waar nieuwe kansen worden gecreëerd om in veiliger situaties en met meer waardigheid te kunnen leven, waar solidariteit met de armste en meest uitgesloten gezinnen en gemeenschappen wordt beleefd,… ook daar en daar vooral bewerkt de Geest van de Heer Zijn heil in deze geschiedenis van ons.</w:t>
      </w:r>
    </w:p>
    <w:p w14:paraId="13CE0FBE" w14:textId="77777777" w:rsidR="00B62039" w:rsidRPr="00B62039" w:rsidRDefault="00B62039" w:rsidP="00B62039">
      <w:pPr>
        <w:spacing w:before="120" w:after="0" w:line="240" w:lineRule="auto"/>
        <w:rPr>
          <w:rFonts w:cstheme="minorHAnsi"/>
          <w:sz w:val="24"/>
          <w:szCs w:val="24"/>
          <w:lang w:val="nl-BE"/>
        </w:rPr>
      </w:pPr>
      <w:r w:rsidRPr="00B62039">
        <w:rPr>
          <w:rFonts w:cstheme="minorHAnsi"/>
          <w:sz w:val="24"/>
          <w:szCs w:val="24"/>
          <w:lang w:val="nl-BE"/>
        </w:rPr>
        <w:t xml:space="preserve">Helaas ervaren we ook nu dat </w:t>
      </w:r>
      <w:r w:rsidRPr="00B62039">
        <w:rPr>
          <w:rFonts w:cstheme="minorHAnsi"/>
          <w:i/>
          <w:iCs/>
          <w:sz w:val="24"/>
          <w:szCs w:val="24"/>
          <w:lang w:val="nl-BE"/>
        </w:rPr>
        <w:t>"… grote</w:t>
      </w:r>
      <w:r w:rsidRPr="00B62039">
        <w:rPr>
          <w:rFonts w:cstheme="minorHAnsi"/>
          <w:sz w:val="24"/>
          <w:szCs w:val="24"/>
          <w:lang w:val="nl-BE"/>
        </w:rPr>
        <w:t xml:space="preserve"> </w:t>
      </w:r>
      <w:r w:rsidRPr="00B62039">
        <w:rPr>
          <w:rFonts w:cstheme="minorHAnsi"/>
          <w:i/>
          <w:iCs/>
          <w:sz w:val="24"/>
          <w:szCs w:val="24"/>
          <w:lang w:val="nl-BE"/>
        </w:rPr>
        <w:t>realiteiten van ons geloof en van onze hoop in Christus botsen met atheïstische, materialistische, egoïstische en van mensen misbruik makende houdingen".</w:t>
      </w:r>
      <w:r w:rsidRPr="00B62039">
        <w:rPr>
          <w:rFonts w:cstheme="minorHAnsi"/>
          <w:sz w:val="24"/>
          <w:szCs w:val="24"/>
          <w:lang w:val="nl-BE"/>
        </w:rPr>
        <w:t xml:space="preserve"> </w:t>
      </w:r>
      <w:r w:rsidRPr="00B62039">
        <w:rPr>
          <w:rFonts w:cstheme="minorHAnsi"/>
          <w:b/>
          <w:bCs/>
          <w:sz w:val="24"/>
          <w:szCs w:val="24"/>
          <w:lang w:val="nl-BE"/>
        </w:rPr>
        <w:t>Het aan de kaak stellen van elke schending van de mensenrechten, zowel van individuen als van groepen blijft dan ook een grote profetische verantwoordelijkheid van de Kerk, die solidair is met de slachtoffers en samen met hen het kruis draagt.</w:t>
      </w:r>
      <w:r w:rsidRPr="00B62039">
        <w:rPr>
          <w:rFonts w:cstheme="minorHAnsi"/>
          <w:sz w:val="24"/>
          <w:szCs w:val="24"/>
          <w:lang w:val="nl-BE"/>
        </w:rPr>
        <w:t xml:space="preserve"> Ons geloof in "… een </w:t>
      </w:r>
      <w:r w:rsidRPr="00B62039">
        <w:rPr>
          <w:rFonts w:cstheme="minorHAnsi"/>
          <w:i/>
          <w:iCs/>
          <w:sz w:val="24"/>
          <w:szCs w:val="24"/>
          <w:lang w:val="nl-BE"/>
        </w:rPr>
        <w:t>verlossing die geïncarneerd is in onze eigen geschiedenis"</w:t>
      </w:r>
      <w:r w:rsidRPr="00B62039">
        <w:rPr>
          <w:rFonts w:cstheme="minorHAnsi"/>
          <w:sz w:val="24"/>
          <w:szCs w:val="24"/>
          <w:lang w:val="nl-BE"/>
        </w:rPr>
        <w:t xml:space="preserve"> is altijd ook een kreet om aanklacht die naar de hemel schreeuwt. En die schreeuw moet ook binnen de Kerk te horen zijn. We hebben dit in het verleden onvoldoende en niet effectief genoeg gedaan. </w:t>
      </w:r>
      <w:r w:rsidRPr="00B62039">
        <w:rPr>
          <w:rFonts w:cstheme="minorHAnsi"/>
          <w:b/>
          <w:bCs/>
          <w:sz w:val="24"/>
          <w:szCs w:val="24"/>
          <w:lang w:val="nl-BE"/>
        </w:rPr>
        <w:t>De Kerk als geheel moet verantwoordelijkheid nemen in de aanklacht tegen degenen die zwarte, bloedige en afschuwelijke geschiedenisbladzijden hebben geschreven, met dezelfde intensiteit als zij de vreugde en de dankbaarheid deelt van hen die levend getuigen van Jezus en getuigen zijn van ware heiligheid (op alle niveaus van het leven).</w:t>
      </w:r>
    </w:p>
    <w:p w14:paraId="5C78C507" w14:textId="77777777" w:rsidR="00B62039" w:rsidRPr="00B62039" w:rsidRDefault="00B62039" w:rsidP="00B62039">
      <w:pPr>
        <w:spacing w:before="120" w:after="0" w:line="240" w:lineRule="auto"/>
        <w:rPr>
          <w:rFonts w:cstheme="minorHAnsi"/>
          <w:sz w:val="24"/>
          <w:szCs w:val="24"/>
          <w:lang w:val="nl-BE"/>
        </w:rPr>
      </w:pPr>
      <w:r w:rsidRPr="00B62039">
        <w:rPr>
          <w:rFonts w:cstheme="minorHAnsi"/>
          <w:sz w:val="24"/>
          <w:szCs w:val="24"/>
          <w:lang w:val="nl-BE"/>
        </w:rPr>
        <w:t>We hoeven niet bang te zijn om nederig en oprecht Jezus te volgen en ons open te stellen voor de dynamiek van de Geest in de geschiedenis, in de gemeenschap en in ons persoonlijk leven, getuigenis afleggend van de barmhartigheid van God, Die Vader-Moeder is van allen, maar in het bijzonder van alle slachtoffers van de hele wereld. Laten we zelf tekenen van hoop zijn en die tekenen ook telkens weer aan de wereld geven.</w:t>
      </w:r>
    </w:p>
    <w:p w14:paraId="202B9521" w14:textId="77777777" w:rsidR="00B62039" w:rsidRPr="00B62039" w:rsidRDefault="00B62039" w:rsidP="00B62039">
      <w:pPr>
        <w:spacing w:after="0" w:line="240" w:lineRule="auto"/>
        <w:rPr>
          <w:rFonts w:cstheme="minorHAnsi"/>
          <w:sz w:val="24"/>
          <w:szCs w:val="24"/>
          <w:lang w:val="nl-BE"/>
        </w:rPr>
      </w:pPr>
      <w:r w:rsidRPr="00B62039">
        <w:rPr>
          <w:rFonts w:cstheme="minorHAnsi"/>
          <w:sz w:val="24"/>
          <w:szCs w:val="24"/>
          <w:lang w:val="nl-BE"/>
        </w:rPr>
        <w:br/>
        <w:t>Tere en Ludo Van de Velde</w:t>
      </w:r>
    </w:p>
    <w:p w14:paraId="2E68D96A" w14:textId="77777777" w:rsidR="00B62039" w:rsidRPr="00B62039" w:rsidRDefault="00B62039" w:rsidP="00B62039">
      <w:pPr>
        <w:spacing w:after="0" w:line="240" w:lineRule="auto"/>
        <w:rPr>
          <w:rFonts w:cstheme="minorHAnsi"/>
          <w:sz w:val="24"/>
          <w:szCs w:val="24"/>
          <w:lang w:val="nl-BE"/>
        </w:rPr>
      </w:pPr>
      <w:r w:rsidRPr="00B62039">
        <w:rPr>
          <w:rFonts w:cstheme="minorHAnsi"/>
          <w:sz w:val="24"/>
          <w:szCs w:val="24"/>
          <w:lang w:val="nl-BE"/>
        </w:rPr>
        <w:lastRenderedPageBreak/>
        <w:t>Voor wie Spaans begrijpt: we delen graag ook nog twee citaten uit dezelfde homilie van Mgr. Romero op de Drieëndertigste Zondag door het jaar-A van 1978, met een overdenking erbij van mijn eigen hand (2015), later opgenomen op de St. Matthew's Radio van de Anglicaanse Kerk in de VS:</w:t>
      </w:r>
    </w:p>
    <w:p w14:paraId="07698104" w14:textId="77777777" w:rsidR="00B62039" w:rsidRPr="00CD54D4" w:rsidRDefault="00B62039" w:rsidP="00B62039">
      <w:pPr>
        <w:spacing w:after="0" w:line="240" w:lineRule="auto"/>
        <w:rPr>
          <w:rStyle w:val="Hyperlink"/>
          <w:rFonts w:cstheme="minorHAnsi"/>
          <w:color w:val="FF0000"/>
          <w:sz w:val="24"/>
          <w:szCs w:val="24"/>
          <w:lang w:val="nl-BE"/>
        </w:rPr>
      </w:pPr>
    </w:p>
    <w:p w14:paraId="2D0F6EF4" w14:textId="77777777" w:rsidR="00B62039" w:rsidRPr="00FA4619" w:rsidRDefault="00B62039" w:rsidP="00B62039">
      <w:pPr>
        <w:spacing w:after="0" w:line="240" w:lineRule="auto"/>
        <w:rPr>
          <w:rStyle w:val="Hyperlink"/>
          <w:rFonts w:cstheme="minorHAnsi"/>
          <w:sz w:val="24"/>
          <w:szCs w:val="24"/>
          <w:u w:val="none"/>
        </w:rPr>
      </w:pPr>
      <w:r w:rsidRPr="00FA4619">
        <w:rPr>
          <w:rStyle w:val="Hyperlink"/>
          <w:rFonts w:cstheme="minorHAnsi"/>
          <w:sz w:val="24"/>
          <w:szCs w:val="24"/>
          <w:u w:val="none"/>
        </w:rPr>
        <w:t xml:space="preserve">157 Piedad de cantos y rezos:  </w:t>
      </w:r>
    </w:p>
    <w:p w14:paraId="44205876" w14:textId="77777777" w:rsidR="00B62039" w:rsidRPr="00FA4619" w:rsidRDefault="00000000" w:rsidP="00B62039">
      <w:pPr>
        <w:spacing w:after="0" w:line="240" w:lineRule="auto"/>
        <w:rPr>
          <w:rStyle w:val="Hyperlink"/>
          <w:rFonts w:cstheme="minorHAnsi"/>
          <w:sz w:val="24"/>
          <w:szCs w:val="24"/>
        </w:rPr>
      </w:pPr>
      <w:hyperlink r:id="rId6" w:history="1">
        <w:r w:rsidR="00B62039" w:rsidRPr="00A37F5D">
          <w:rPr>
            <w:rStyle w:val="Hyperlink"/>
            <w:rFonts w:cstheme="minorHAnsi"/>
            <w:sz w:val="24"/>
            <w:szCs w:val="24"/>
          </w:rPr>
          <w:t>https://www.facebook.com/watch?v=1075579229835283</w:t>
        </w:r>
      </w:hyperlink>
    </w:p>
    <w:p w14:paraId="27EE8E32" w14:textId="77777777" w:rsidR="00B62039" w:rsidRDefault="00B62039" w:rsidP="00B62039">
      <w:pPr>
        <w:spacing w:after="0" w:line="240" w:lineRule="auto"/>
        <w:rPr>
          <w:rStyle w:val="Hyperlink"/>
          <w:rFonts w:cstheme="minorHAnsi"/>
          <w:sz w:val="24"/>
          <w:szCs w:val="24"/>
          <w:u w:val="none"/>
        </w:rPr>
      </w:pPr>
    </w:p>
    <w:p w14:paraId="05D1DA27" w14:textId="77777777" w:rsidR="00B62039" w:rsidRPr="00FA4619" w:rsidRDefault="00B62039" w:rsidP="00B62039">
      <w:pPr>
        <w:spacing w:after="0" w:line="240" w:lineRule="auto"/>
        <w:rPr>
          <w:rStyle w:val="Hyperlink"/>
          <w:rFonts w:cstheme="minorHAnsi"/>
          <w:sz w:val="24"/>
          <w:szCs w:val="24"/>
          <w:u w:val="none"/>
        </w:rPr>
      </w:pPr>
      <w:r w:rsidRPr="00FA4619">
        <w:rPr>
          <w:rStyle w:val="Hyperlink"/>
          <w:rFonts w:cstheme="minorHAnsi"/>
          <w:sz w:val="24"/>
          <w:szCs w:val="24"/>
          <w:u w:val="none"/>
        </w:rPr>
        <w:t xml:space="preserve">156 Mentalidad individualista:  </w:t>
      </w:r>
    </w:p>
    <w:p w14:paraId="5EAAB04E" w14:textId="77777777" w:rsidR="00B62039" w:rsidRPr="00FA4619" w:rsidRDefault="00000000" w:rsidP="00B62039">
      <w:pPr>
        <w:spacing w:after="0" w:line="240" w:lineRule="auto"/>
        <w:rPr>
          <w:rStyle w:val="Hyperlink"/>
          <w:rFonts w:cstheme="minorHAnsi"/>
          <w:sz w:val="24"/>
          <w:szCs w:val="24"/>
        </w:rPr>
      </w:pPr>
      <w:hyperlink r:id="rId7" w:history="1">
        <w:r w:rsidR="00B62039" w:rsidRPr="00A37F5D">
          <w:rPr>
            <w:rStyle w:val="Hyperlink"/>
            <w:rFonts w:cstheme="minorHAnsi"/>
            <w:sz w:val="24"/>
            <w:szCs w:val="24"/>
          </w:rPr>
          <w:t>https://www.facebook.com/watch?v=1052279065683614</w:t>
        </w:r>
      </w:hyperlink>
    </w:p>
    <w:p w14:paraId="6B8450AF" w14:textId="5D116AA1" w:rsidR="00B62039" w:rsidRPr="00CD54D4" w:rsidRDefault="00B62039" w:rsidP="00B62039">
      <w:pPr>
        <w:spacing w:after="0" w:line="240" w:lineRule="auto"/>
        <w:rPr>
          <w:rStyle w:val="Hyperlink"/>
          <w:rFonts w:cstheme="minorHAnsi"/>
          <w:color w:val="FF0000"/>
          <w:sz w:val="24"/>
          <w:szCs w:val="24"/>
        </w:rPr>
      </w:pPr>
    </w:p>
    <w:p w14:paraId="123B26D8" w14:textId="77777777" w:rsidR="00B62039" w:rsidRPr="00B62039" w:rsidRDefault="00B62039" w:rsidP="00B62039">
      <w:pPr>
        <w:spacing w:after="0" w:line="240" w:lineRule="auto"/>
        <w:rPr>
          <w:rFonts w:cstheme="minorHAnsi"/>
          <w:sz w:val="24"/>
          <w:szCs w:val="24"/>
          <w:lang w:val="es-ES"/>
        </w:rPr>
      </w:pPr>
      <w:r w:rsidRPr="00B62039">
        <w:rPr>
          <w:rFonts w:cstheme="minorHAnsi"/>
          <w:sz w:val="24"/>
          <w:szCs w:val="24"/>
          <w:lang w:val="nl-BE"/>
        </w:rPr>
        <w:t xml:space="preserve">Overdenking voor </w:t>
      </w:r>
      <w:r w:rsidRPr="00B62039">
        <w:rPr>
          <w:rFonts w:cstheme="minorHAnsi"/>
          <w:bCs/>
          <w:sz w:val="24"/>
          <w:szCs w:val="24"/>
          <w:lang w:val="nl-BE"/>
        </w:rPr>
        <w:t xml:space="preserve">zondag </w:t>
      </w:r>
      <w:r w:rsidRPr="00B62039">
        <w:rPr>
          <w:rFonts w:cstheme="minorHAnsi"/>
          <w:sz w:val="24"/>
          <w:szCs w:val="24"/>
          <w:lang w:val="nl-BE"/>
        </w:rPr>
        <w:t xml:space="preserve">19 november 2023. Voor deze overdenking hebben wij een citaat genomen uit de homilie van Monseigneur Romero tijdens de eucharistieviering op de Drieëndertigste Zondag door het jaar, cyclus A, 19 november 1978. </w:t>
      </w:r>
      <w:r w:rsidRPr="00B62039">
        <w:rPr>
          <w:rFonts w:cstheme="minorHAnsi"/>
          <w:sz w:val="24"/>
          <w:szCs w:val="24"/>
        </w:rPr>
        <w:t>Homilías, Monseñor Oscar A Romero, Tomo III, Ciclo A, UCA editores, San Salvador, p. 400.</w:t>
      </w:r>
      <w:r w:rsidRPr="00B62039">
        <w:rPr>
          <w:rFonts w:cstheme="minorHAnsi"/>
          <w:sz w:val="24"/>
          <w:szCs w:val="24"/>
          <w:lang w:val="es-ES"/>
        </w:rPr>
        <w:t xml:space="preserve"> </w:t>
      </w:r>
    </w:p>
    <w:p w14:paraId="455F6F84" w14:textId="77777777" w:rsidR="00550748" w:rsidRDefault="00550748" w:rsidP="00550748">
      <w:pPr>
        <w:spacing w:after="0" w:line="240" w:lineRule="auto"/>
        <w:rPr>
          <w:rFonts w:cstheme="minorHAnsi"/>
          <w:sz w:val="24"/>
          <w:szCs w:val="24"/>
          <w:lang w:val="nl-BE"/>
        </w:rPr>
      </w:pPr>
    </w:p>
    <w:p w14:paraId="392E731C" w14:textId="77777777" w:rsidR="00A164B0" w:rsidRDefault="00A164B0"/>
    <w:p w14:paraId="72A5940C" w14:textId="77777777" w:rsidR="00CD54D4" w:rsidRDefault="00CD54D4"/>
    <w:p w14:paraId="4BB4683D" w14:textId="77777777" w:rsidR="00CD54D4" w:rsidRDefault="00CD54D4"/>
    <w:sectPr w:rsidR="00CD54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0FC7" w14:textId="77777777" w:rsidR="00B86959" w:rsidRDefault="00B86959" w:rsidP="00FA4619">
      <w:pPr>
        <w:spacing w:after="0" w:line="240" w:lineRule="auto"/>
      </w:pPr>
      <w:r>
        <w:separator/>
      </w:r>
    </w:p>
  </w:endnote>
  <w:endnote w:type="continuationSeparator" w:id="0">
    <w:p w14:paraId="585C3638" w14:textId="77777777" w:rsidR="00B86959" w:rsidRDefault="00B86959" w:rsidP="00FA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086509"/>
      <w:docPartObj>
        <w:docPartGallery w:val="Page Numbers (Bottom of Page)"/>
        <w:docPartUnique/>
      </w:docPartObj>
    </w:sdtPr>
    <w:sdtContent>
      <w:p w14:paraId="7FE541A5" w14:textId="3A326835" w:rsidR="00FA4619" w:rsidRDefault="00FA4619">
        <w:pPr>
          <w:pStyle w:val="Voettekst"/>
          <w:jc w:val="right"/>
        </w:pPr>
        <w:r>
          <w:fldChar w:fldCharType="begin"/>
        </w:r>
        <w:r>
          <w:instrText>PAGE   \* MERGEFORMAT</w:instrText>
        </w:r>
        <w:r>
          <w:fldChar w:fldCharType="separate"/>
        </w:r>
        <w:r>
          <w:rPr>
            <w:lang w:val="nl-NL"/>
          </w:rPr>
          <w:t>2</w:t>
        </w:r>
        <w:r>
          <w:fldChar w:fldCharType="end"/>
        </w:r>
      </w:p>
    </w:sdtContent>
  </w:sdt>
  <w:p w14:paraId="202ABF19" w14:textId="77777777" w:rsidR="00FA4619" w:rsidRDefault="00FA46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50E9" w14:textId="77777777" w:rsidR="00B86959" w:rsidRDefault="00B86959" w:rsidP="00FA4619">
      <w:pPr>
        <w:spacing w:after="0" w:line="240" w:lineRule="auto"/>
      </w:pPr>
      <w:r>
        <w:separator/>
      </w:r>
    </w:p>
  </w:footnote>
  <w:footnote w:type="continuationSeparator" w:id="0">
    <w:p w14:paraId="18FDB65C" w14:textId="77777777" w:rsidR="00B86959" w:rsidRDefault="00B86959" w:rsidP="00FA4619">
      <w:pPr>
        <w:spacing w:after="0" w:line="240" w:lineRule="auto"/>
      </w:pPr>
      <w:r>
        <w:continuationSeparator/>
      </w:r>
    </w:p>
  </w:footnote>
  <w:footnote w:id="1">
    <w:p w14:paraId="3FBCEA45" w14:textId="77777777" w:rsidR="00CD54D4" w:rsidRPr="00FA4619" w:rsidRDefault="00CD54D4" w:rsidP="00CD54D4">
      <w:pPr>
        <w:pStyle w:val="Voetnoottekst"/>
        <w:rPr>
          <w:rFonts w:cstheme="minorHAnsi"/>
          <w:sz w:val="24"/>
          <w:szCs w:val="24"/>
        </w:rPr>
      </w:pPr>
      <w:r w:rsidRPr="00FA4619">
        <w:rPr>
          <w:rStyle w:val="Voetnootmarkering"/>
          <w:rFonts w:cstheme="minorHAnsi"/>
          <w:sz w:val="24"/>
          <w:szCs w:val="24"/>
        </w:rPr>
        <w:footnoteRef/>
      </w:r>
      <w:r w:rsidRPr="00FA4619">
        <w:rPr>
          <w:rFonts w:cstheme="minorHAnsi"/>
          <w:sz w:val="24"/>
          <w:szCs w:val="24"/>
        </w:rPr>
        <w:t xml:space="preserve"> Vrije vertaling van </w:t>
      </w:r>
      <w:r>
        <w:rPr>
          <w:rFonts w:cstheme="minorHAnsi"/>
          <w:sz w:val="24"/>
          <w:szCs w:val="24"/>
        </w:rPr>
        <w:t xml:space="preserve">een </w:t>
      </w:r>
      <w:r w:rsidRPr="00FA4619">
        <w:rPr>
          <w:rFonts w:cstheme="minorHAnsi"/>
          <w:sz w:val="24"/>
          <w:szCs w:val="24"/>
        </w:rPr>
        <w:t>citaat uit: María José Caram y Víctor Codina, Esperanza contra toda esperanza (Rom 4,18),</w:t>
      </w:r>
      <w:r>
        <w:rPr>
          <w:rFonts w:cstheme="minorHAnsi"/>
          <w:sz w:val="24"/>
          <w:szCs w:val="24"/>
        </w:rPr>
        <w:t xml:space="preserve"> in het boek:</w:t>
      </w:r>
      <w:r w:rsidRPr="00FA4619">
        <w:rPr>
          <w:rFonts w:cstheme="minorHAnsi"/>
          <w:sz w:val="24"/>
          <w:szCs w:val="24"/>
        </w:rPr>
        <w:t xml:space="preserve"> </w:t>
      </w:r>
      <w:r>
        <w:rPr>
          <w:rFonts w:cstheme="minorHAnsi"/>
          <w:sz w:val="24"/>
          <w:szCs w:val="24"/>
        </w:rPr>
        <w:t>‘</w:t>
      </w:r>
      <w:r w:rsidRPr="00FA4619">
        <w:rPr>
          <w:rFonts w:cstheme="minorHAnsi"/>
          <w:sz w:val="24"/>
          <w:szCs w:val="24"/>
        </w:rPr>
        <w:t>Susurros del Espíritu. Densidad teologal de los procesos de liberación</w:t>
      </w:r>
      <w:r>
        <w:rPr>
          <w:rFonts w:cstheme="minorHAnsi"/>
          <w:sz w:val="24"/>
          <w:szCs w:val="24"/>
        </w:rPr>
        <w:t>’</w:t>
      </w:r>
      <w:r w:rsidRPr="00FA4619">
        <w:rPr>
          <w:rFonts w:cstheme="minorHAnsi"/>
          <w:sz w:val="24"/>
          <w:szCs w:val="24"/>
        </w:rPr>
        <w:t xml:space="preserve">, Amerindia, 2023, p. 260.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19"/>
    <w:rsid w:val="0013171F"/>
    <w:rsid w:val="001B122E"/>
    <w:rsid w:val="0025622C"/>
    <w:rsid w:val="003713DE"/>
    <w:rsid w:val="00422789"/>
    <w:rsid w:val="00550748"/>
    <w:rsid w:val="0058394F"/>
    <w:rsid w:val="005C6345"/>
    <w:rsid w:val="006B7598"/>
    <w:rsid w:val="006D5302"/>
    <w:rsid w:val="007C57CC"/>
    <w:rsid w:val="00846404"/>
    <w:rsid w:val="00857BE7"/>
    <w:rsid w:val="00863F26"/>
    <w:rsid w:val="008F3CC4"/>
    <w:rsid w:val="00926DB9"/>
    <w:rsid w:val="00957348"/>
    <w:rsid w:val="009608DD"/>
    <w:rsid w:val="009B02E2"/>
    <w:rsid w:val="00A164B0"/>
    <w:rsid w:val="00A5337B"/>
    <w:rsid w:val="00B62039"/>
    <w:rsid w:val="00B72D0E"/>
    <w:rsid w:val="00B86959"/>
    <w:rsid w:val="00C47C09"/>
    <w:rsid w:val="00CA3332"/>
    <w:rsid w:val="00CD54D4"/>
    <w:rsid w:val="00DA35A5"/>
    <w:rsid w:val="00F503C4"/>
    <w:rsid w:val="00FA26B5"/>
    <w:rsid w:val="00FA3EDB"/>
    <w:rsid w:val="00FA46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B7F9"/>
  <w15:chartTrackingRefBased/>
  <w15:docId w15:val="{645D2BF3-D0C7-46CC-B04A-13F11BE7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4619"/>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4619"/>
    <w:rPr>
      <w:color w:val="0563C1" w:themeColor="hyperlink"/>
      <w:u w:val="single"/>
    </w:rPr>
  </w:style>
  <w:style w:type="paragraph" w:styleId="Voetnoottekst">
    <w:name w:val="footnote text"/>
    <w:basedOn w:val="Standaard"/>
    <w:link w:val="VoetnoottekstChar"/>
    <w:uiPriority w:val="99"/>
    <w:semiHidden/>
    <w:unhideWhenUsed/>
    <w:rsid w:val="00FA461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4619"/>
    <w:rPr>
      <w:kern w:val="0"/>
      <w:sz w:val="20"/>
      <w:szCs w:val="20"/>
      <w:lang w:val="es-SV"/>
      <w14:ligatures w14:val="none"/>
    </w:rPr>
  </w:style>
  <w:style w:type="character" w:styleId="Voetnootmarkering">
    <w:name w:val="footnote reference"/>
    <w:basedOn w:val="Standaardalinea-lettertype"/>
    <w:uiPriority w:val="99"/>
    <w:semiHidden/>
    <w:unhideWhenUsed/>
    <w:rsid w:val="00FA4619"/>
    <w:rPr>
      <w:vertAlign w:val="superscript"/>
    </w:rPr>
  </w:style>
  <w:style w:type="paragraph" w:styleId="Koptekst">
    <w:name w:val="header"/>
    <w:basedOn w:val="Standaard"/>
    <w:link w:val="KoptekstChar"/>
    <w:uiPriority w:val="99"/>
    <w:unhideWhenUsed/>
    <w:rsid w:val="00FA46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4619"/>
    <w:rPr>
      <w:kern w:val="0"/>
      <w:lang w:val="es-SV"/>
      <w14:ligatures w14:val="none"/>
    </w:rPr>
  </w:style>
  <w:style w:type="paragraph" w:styleId="Voettekst">
    <w:name w:val="footer"/>
    <w:basedOn w:val="Standaard"/>
    <w:link w:val="VoettekstChar"/>
    <w:uiPriority w:val="99"/>
    <w:unhideWhenUsed/>
    <w:rsid w:val="00FA46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4619"/>
    <w:rPr>
      <w:kern w:val="0"/>
      <w:lang w:val="es-SV"/>
      <w14:ligatures w14:val="none"/>
    </w:rPr>
  </w:style>
  <w:style w:type="character" w:styleId="Onopgelostemelding">
    <w:name w:val="Unresolved Mention"/>
    <w:basedOn w:val="Standaardalinea-lettertype"/>
    <w:uiPriority w:val="99"/>
    <w:semiHidden/>
    <w:unhideWhenUsed/>
    <w:rsid w:val="00FA4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watch?v=10522790656836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107557922983528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1861</Words>
  <Characters>10239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39</cp:revision>
  <dcterms:created xsi:type="dcterms:W3CDTF">2023-11-07T15:34:00Z</dcterms:created>
  <dcterms:modified xsi:type="dcterms:W3CDTF">2023-11-10T14:28:00Z</dcterms:modified>
</cp:coreProperties>
</file>