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0A" w:rsidRDefault="00FB51AD">
      <w:pPr>
        <w:rPr>
          <w:b/>
          <w:bCs/>
          <w:i/>
          <w:iCs/>
          <w:sz w:val="28"/>
          <w:szCs w:val="28"/>
          <w:lang w:val="nl-BE"/>
        </w:rPr>
      </w:pPr>
      <w:r w:rsidRPr="00FB51AD">
        <w:rPr>
          <w:b/>
          <w:bCs/>
          <w:i/>
          <w:iCs/>
          <w:sz w:val="28"/>
          <w:szCs w:val="28"/>
          <w:lang w:val="nl-BE"/>
        </w:rPr>
        <w:t>MARTHA EN MARIA</w:t>
      </w:r>
      <w:r>
        <w:rPr>
          <w:b/>
          <w:bCs/>
          <w:i/>
          <w:iCs/>
          <w:sz w:val="28"/>
          <w:szCs w:val="28"/>
          <w:lang w:val="nl-BE"/>
        </w:rPr>
        <w:tab/>
      </w:r>
    </w:p>
    <w:p w:rsidR="00FB51AD" w:rsidRPr="000256AD" w:rsidRDefault="00FB51AD">
      <w:pPr>
        <w:rPr>
          <w:rFonts w:ascii="Comic Sans MS" w:hAnsi="Comic Sans MS"/>
          <w:sz w:val="28"/>
          <w:szCs w:val="28"/>
          <w:lang w:val="nl-BE"/>
        </w:rPr>
      </w:pPr>
      <w:r w:rsidRPr="000256AD">
        <w:rPr>
          <w:rFonts w:ascii="Comic Sans MS" w:hAnsi="Comic Sans MS"/>
          <w:sz w:val="28"/>
          <w:szCs w:val="28"/>
          <w:lang w:val="nl-BE"/>
        </w:rPr>
        <w:t>Jezus gaat naar Bethanië. Gastvrij wordt  hij ontvangen door Martha en Maria.</w:t>
      </w:r>
    </w:p>
    <w:p w:rsidR="00FB51AD" w:rsidRPr="000256AD" w:rsidRDefault="00FB51AD">
      <w:pPr>
        <w:rPr>
          <w:rFonts w:ascii="Comic Sans MS" w:hAnsi="Comic Sans MS"/>
          <w:sz w:val="28"/>
          <w:szCs w:val="28"/>
          <w:lang w:val="nl-BE"/>
        </w:rPr>
      </w:pPr>
      <w:r w:rsidRPr="000256AD">
        <w:rPr>
          <w:rFonts w:ascii="Comic Sans MS" w:hAnsi="Comic Sans MS"/>
          <w:sz w:val="28"/>
          <w:szCs w:val="28"/>
          <w:lang w:val="nl-BE"/>
        </w:rPr>
        <w:t>Martha zorgt voor een heerlijk onthaal. Martha betekent ‘vrouw des huizes’. Gastvrij zijn vraagt dat je ontvangt en kookt. Wat loopt ze druk heen en weer.</w:t>
      </w:r>
    </w:p>
    <w:p w:rsidR="00FB51AD" w:rsidRPr="000256AD" w:rsidRDefault="00FB51AD">
      <w:pPr>
        <w:rPr>
          <w:rFonts w:ascii="Comic Sans MS" w:hAnsi="Comic Sans MS"/>
          <w:sz w:val="28"/>
          <w:szCs w:val="28"/>
          <w:lang w:val="nl-BE"/>
        </w:rPr>
      </w:pPr>
      <w:r w:rsidRPr="000256AD">
        <w:rPr>
          <w:rFonts w:ascii="Comic Sans MS" w:hAnsi="Comic Sans MS"/>
          <w:sz w:val="28"/>
          <w:szCs w:val="28"/>
          <w:lang w:val="nl-BE"/>
        </w:rPr>
        <w:t>Maria zet zich aan de voeten van Jezus. Ze wil leerling van Jezus zijn. Ze luistert naar zijn woord. Wat is nu belangrijkst? Martha vraagt Jezus dat Maria even zou meehelpen. Ze voelt zich alleen gelaten. Maar Jezus roept haar op om mee te luisteren.</w:t>
      </w:r>
      <w:r w:rsidR="008A5FAE" w:rsidRPr="000256AD">
        <w:rPr>
          <w:rFonts w:ascii="Comic Sans MS" w:hAnsi="Comic Sans MS"/>
          <w:sz w:val="28"/>
          <w:szCs w:val="28"/>
          <w:lang w:val="nl-BE"/>
        </w:rPr>
        <w:t xml:space="preserve"> </w:t>
      </w:r>
      <w:r w:rsidR="009752ED" w:rsidRPr="000256AD">
        <w:rPr>
          <w:rFonts w:ascii="Comic Sans MS" w:hAnsi="Comic Sans MS"/>
          <w:sz w:val="28"/>
          <w:szCs w:val="28"/>
          <w:lang w:val="nl-BE"/>
        </w:rPr>
        <w:t>Is gastvrij zijn dan niet meer van tel?</w:t>
      </w:r>
    </w:p>
    <w:p w:rsidR="009752ED" w:rsidRPr="000256AD" w:rsidRDefault="009752ED">
      <w:pPr>
        <w:rPr>
          <w:rFonts w:ascii="Comic Sans MS" w:hAnsi="Comic Sans MS"/>
          <w:sz w:val="28"/>
          <w:szCs w:val="28"/>
          <w:lang w:val="nl-BE"/>
        </w:rPr>
      </w:pPr>
      <w:r w:rsidRPr="000256AD">
        <w:rPr>
          <w:rFonts w:ascii="Comic Sans MS" w:hAnsi="Comic Sans MS"/>
          <w:sz w:val="28"/>
          <w:szCs w:val="28"/>
          <w:lang w:val="nl-BE"/>
        </w:rPr>
        <w:t>De twee zussen zijn beelden. Martha is beeld voor diaconie, dienstbaar en hulpvaardig zijn. Maria is beeld van luisteren naar Gods Woord. Voor Jezus gaat dienstbaar zijn samen met luisteren naar Gods Woord</w:t>
      </w:r>
    </w:p>
    <w:p w:rsidR="009752ED" w:rsidRPr="000256AD" w:rsidRDefault="009752ED">
      <w:pPr>
        <w:rPr>
          <w:rFonts w:ascii="Comic Sans MS" w:hAnsi="Comic Sans MS"/>
          <w:sz w:val="28"/>
          <w:szCs w:val="28"/>
          <w:lang w:val="nl-BE"/>
        </w:rPr>
      </w:pPr>
      <w:r w:rsidRPr="000256AD">
        <w:rPr>
          <w:rFonts w:ascii="Comic Sans MS" w:hAnsi="Comic Sans MS"/>
          <w:sz w:val="28"/>
          <w:szCs w:val="28"/>
          <w:lang w:val="nl-BE"/>
        </w:rPr>
        <w:t>Ons engagement als christen is belangrijk. Maar is ons engagement ook gefundeerd? Blijft het woord van Jezus de bron van ons engagement?</w:t>
      </w:r>
      <w:bookmarkStart w:id="0" w:name="_GoBack"/>
      <w:bookmarkEnd w:id="0"/>
    </w:p>
    <w:p w:rsidR="000256AD" w:rsidRPr="000256AD" w:rsidRDefault="000256AD" w:rsidP="000256AD">
      <w:pPr>
        <w:pStyle w:val="Lijstalinea"/>
        <w:numPr>
          <w:ilvl w:val="0"/>
          <w:numId w:val="1"/>
        </w:numPr>
        <w:rPr>
          <w:rFonts w:ascii="Comic Sans MS" w:hAnsi="Comic Sans MS"/>
          <w:sz w:val="18"/>
          <w:szCs w:val="18"/>
          <w:lang w:val="nl-BE"/>
        </w:rPr>
      </w:pPr>
      <w:r>
        <w:rPr>
          <w:rFonts w:ascii="Comic Sans MS" w:hAnsi="Comic Sans MS"/>
          <w:sz w:val="18"/>
          <w:szCs w:val="18"/>
          <w:lang w:val="nl-BE"/>
        </w:rPr>
        <w:t>16</w:t>
      </w:r>
      <w:r w:rsidRPr="000256AD">
        <w:rPr>
          <w:rFonts w:ascii="Comic Sans MS" w:hAnsi="Comic Sans MS"/>
          <w:sz w:val="18"/>
          <w:szCs w:val="18"/>
          <w:vertAlign w:val="superscript"/>
          <w:lang w:val="nl-BE"/>
        </w:rPr>
        <w:t>e</w:t>
      </w:r>
      <w:r>
        <w:rPr>
          <w:rFonts w:ascii="Comic Sans MS" w:hAnsi="Comic Sans MS"/>
          <w:sz w:val="18"/>
          <w:szCs w:val="18"/>
          <w:lang w:val="nl-BE"/>
        </w:rPr>
        <w:t xml:space="preserve"> </w:t>
      </w:r>
      <w:proofErr w:type="spellStart"/>
      <w:r>
        <w:rPr>
          <w:rFonts w:ascii="Comic Sans MS" w:hAnsi="Comic Sans MS"/>
          <w:sz w:val="18"/>
          <w:szCs w:val="18"/>
          <w:lang w:val="nl-BE"/>
        </w:rPr>
        <w:t>zdj-C</w:t>
      </w:r>
      <w:proofErr w:type="spellEnd"/>
      <w:r>
        <w:rPr>
          <w:rFonts w:ascii="Comic Sans MS" w:hAnsi="Comic Sans MS"/>
          <w:sz w:val="18"/>
          <w:szCs w:val="18"/>
          <w:lang w:val="nl-BE"/>
        </w:rPr>
        <w:t xml:space="preserve"> * bij Lc.10,38-42 * door </w:t>
      </w:r>
      <w:proofErr w:type="spellStart"/>
      <w:r>
        <w:rPr>
          <w:rFonts w:ascii="Comic Sans MS" w:hAnsi="Comic Sans MS"/>
          <w:sz w:val="18"/>
          <w:szCs w:val="18"/>
          <w:lang w:val="nl-BE"/>
        </w:rPr>
        <w:t>Georges</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Desmet</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 St.-Andries-St.-Michiels-Brugge</w:t>
      </w:r>
    </w:p>
    <w:p w:rsidR="000256AD" w:rsidRDefault="000256AD">
      <w:pPr>
        <w:rPr>
          <w:rFonts w:ascii="Comic Sans MS" w:hAnsi="Comic Sans MS"/>
          <w:sz w:val="28"/>
          <w:szCs w:val="28"/>
          <w:lang w:val="nl-BE"/>
        </w:rPr>
      </w:pPr>
    </w:p>
    <w:p w:rsidR="009752ED" w:rsidRPr="00FB51AD" w:rsidRDefault="009752ED">
      <w:pPr>
        <w:rPr>
          <w:sz w:val="28"/>
          <w:szCs w:val="28"/>
          <w:lang w:val="nl-BE"/>
        </w:rPr>
      </w:pPr>
    </w:p>
    <w:sectPr w:rsidR="009752ED" w:rsidRPr="00FB51AD" w:rsidSect="006871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634EC"/>
    <w:multiLevelType w:val="hybridMultilevel"/>
    <w:tmpl w:val="F924876A"/>
    <w:lvl w:ilvl="0" w:tplc="B83C871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51AD"/>
    <w:rsid w:val="000256AD"/>
    <w:rsid w:val="00406501"/>
    <w:rsid w:val="00687113"/>
    <w:rsid w:val="008A5FAE"/>
    <w:rsid w:val="009752ED"/>
    <w:rsid w:val="00BF450A"/>
    <w:rsid w:val="00FB51A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71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56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2019-07-16T19:45:00Z</dcterms:created>
  <dcterms:modified xsi:type="dcterms:W3CDTF">2019-07-16T19:45:00Z</dcterms:modified>
</cp:coreProperties>
</file>