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06" w:rsidRPr="00093E5C" w:rsidRDefault="00FE6606" w:rsidP="00844FD4">
      <w:pPr>
        <w:spacing w:before="120" w:after="120" w:line="240" w:lineRule="auto"/>
        <w:jc w:val="both"/>
        <w:rPr>
          <w:rFonts w:ascii="Arial Narrow" w:hAnsi="Arial Narrow"/>
          <w:b/>
          <w:sz w:val="28"/>
          <w:szCs w:val="28"/>
        </w:rPr>
      </w:pPr>
      <w:r w:rsidRPr="00093E5C">
        <w:rPr>
          <w:rFonts w:ascii="Arial Narrow" w:hAnsi="Arial Narrow"/>
          <w:b/>
          <w:sz w:val="28"/>
          <w:szCs w:val="28"/>
        </w:rPr>
        <w:t>4</w:t>
      </w:r>
      <w:r w:rsidRPr="00093E5C">
        <w:rPr>
          <w:rFonts w:ascii="Arial Narrow" w:hAnsi="Arial Narrow"/>
          <w:b/>
          <w:sz w:val="28"/>
          <w:szCs w:val="28"/>
          <w:vertAlign w:val="superscript"/>
        </w:rPr>
        <w:t>e</w:t>
      </w:r>
      <w:r w:rsidRPr="00093E5C">
        <w:rPr>
          <w:rFonts w:ascii="Arial Narrow" w:hAnsi="Arial Narrow"/>
          <w:b/>
          <w:sz w:val="28"/>
          <w:szCs w:val="28"/>
        </w:rPr>
        <w:t xml:space="preserve"> zondag in de veertigdagentijd - A </w:t>
      </w:r>
    </w:p>
    <w:p w:rsidR="00FE6606" w:rsidRPr="00093E5C" w:rsidRDefault="00FE6606" w:rsidP="00844FD4">
      <w:pPr>
        <w:spacing w:before="120" w:after="120" w:line="240" w:lineRule="auto"/>
        <w:jc w:val="both"/>
        <w:rPr>
          <w:rFonts w:ascii="Arial Narrow" w:hAnsi="Arial Narrow"/>
          <w:b/>
          <w:sz w:val="28"/>
          <w:szCs w:val="28"/>
        </w:rPr>
      </w:pPr>
      <w:r w:rsidRPr="00093E5C">
        <w:rPr>
          <w:rFonts w:ascii="Arial Narrow" w:hAnsi="Arial Narrow"/>
          <w:b/>
          <w:sz w:val="28"/>
          <w:szCs w:val="28"/>
        </w:rPr>
        <w:t>Inleiding op de lezingen</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 xml:space="preserve">De  beide lezingen van deze viering gaan over zien en </w:t>
      </w:r>
      <w:r w:rsidRPr="00093E5C">
        <w:rPr>
          <w:rFonts w:ascii="Arial Narrow" w:hAnsi="Arial Narrow"/>
          <w:b/>
          <w:sz w:val="28"/>
          <w:szCs w:val="28"/>
        </w:rPr>
        <w:t>toch</w:t>
      </w:r>
      <w:r w:rsidRPr="00093E5C">
        <w:rPr>
          <w:rFonts w:ascii="Arial Narrow" w:hAnsi="Arial Narrow"/>
          <w:sz w:val="28"/>
          <w:szCs w:val="28"/>
        </w:rPr>
        <w:t xml:space="preserve"> </w:t>
      </w:r>
      <w:r w:rsidRPr="00093E5C">
        <w:rPr>
          <w:rFonts w:ascii="Arial Narrow" w:hAnsi="Arial Narrow"/>
          <w:b/>
          <w:sz w:val="28"/>
          <w:szCs w:val="28"/>
        </w:rPr>
        <w:t xml:space="preserve">blind </w:t>
      </w:r>
      <w:r w:rsidRPr="00093E5C">
        <w:rPr>
          <w:rFonts w:ascii="Arial Narrow" w:hAnsi="Arial Narrow"/>
          <w:sz w:val="28"/>
          <w:szCs w:val="28"/>
        </w:rPr>
        <w:t xml:space="preserve">zijn, en over blind zijn en </w:t>
      </w:r>
      <w:r w:rsidRPr="00093E5C">
        <w:rPr>
          <w:rFonts w:ascii="Arial Narrow" w:hAnsi="Arial Narrow"/>
          <w:b/>
          <w:sz w:val="28"/>
          <w:szCs w:val="28"/>
        </w:rPr>
        <w:t>weer zien</w:t>
      </w:r>
      <w:r w:rsidRPr="00093E5C">
        <w:rPr>
          <w:rFonts w:ascii="Arial Narrow" w:hAnsi="Arial Narrow"/>
          <w:sz w:val="28"/>
          <w:szCs w:val="28"/>
        </w:rPr>
        <w:t xml:space="preserve">. Het gaat daarbij vooral over dieper en scherper zien; over liever zien ook, en kijken met de ogen van het hart. Want, zo zegt de kleine prins in dat prachtige boekje van Antoine de Saint </w:t>
      </w:r>
      <w:proofErr w:type="spellStart"/>
      <w:r w:rsidRPr="00093E5C">
        <w:rPr>
          <w:rFonts w:ascii="Arial Narrow" w:hAnsi="Arial Narrow"/>
          <w:sz w:val="28"/>
          <w:szCs w:val="28"/>
        </w:rPr>
        <w:t>Exupéry</w:t>
      </w:r>
      <w:proofErr w:type="spellEnd"/>
      <w:r w:rsidRPr="00093E5C">
        <w:rPr>
          <w:rFonts w:ascii="Arial Narrow" w:hAnsi="Arial Narrow"/>
          <w:sz w:val="28"/>
          <w:szCs w:val="28"/>
        </w:rPr>
        <w:t>: “</w:t>
      </w:r>
      <w:proofErr w:type="spellStart"/>
      <w:r w:rsidRPr="00093E5C">
        <w:rPr>
          <w:rFonts w:ascii="Arial Narrow" w:hAnsi="Arial Narrow"/>
          <w:sz w:val="28"/>
          <w:szCs w:val="28"/>
        </w:rPr>
        <w:t>l’essentiel</w:t>
      </w:r>
      <w:proofErr w:type="spellEnd"/>
      <w:r w:rsidRPr="00093E5C">
        <w:rPr>
          <w:rFonts w:ascii="Arial Narrow" w:hAnsi="Arial Narrow"/>
          <w:sz w:val="28"/>
          <w:szCs w:val="28"/>
        </w:rPr>
        <w:t xml:space="preserve"> </w:t>
      </w:r>
      <w:proofErr w:type="spellStart"/>
      <w:r w:rsidRPr="00093E5C">
        <w:rPr>
          <w:rFonts w:ascii="Arial Narrow" w:hAnsi="Arial Narrow"/>
          <w:sz w:val="28"/>
          <w:szCs w:val="28"/>
        </w:rPr>
        <w:t>est</w:t>
      </w:r>
      <w:proofErr w:type="spellEnd"/>
      <w:r w:rsidRPr="00093E5C">
        <w:rPr>
          <w:rFonts w:ascii="Arial Narrow" w:hAnsi="Arial Narrow"/>
          <w:sz w:val="28"/>
          <w:szCs w:val="28"/>
        </w:rPr>
        <w:t xml:space="preserve"> </w:t>
      </w:r>
      <w:proofErr w:type="spellStart"/>
      <w:r w:rsidRPr="00093E5C">
        <w:rPr>
          <w:rFonts w:ascii="Arial Narrow" w:hAnsi="Arial Narrow"/>
          <w:sz w:val="28"/>
          <w:szCs w:val="28"/>
        </w:rPr>
        <w:t>invisible</w:t>
      </w:r>
      <w:proofErr w:type="spellEnd"/>
      <w:r w:rsidRPr="00093E5C">
        <w:rPr>
          <w:rFonts w:ascii="Arial Narrow" w:hAnsi="Arial Narrow"/>
          <w:sz w:val="28"/>
          <w:szCs w:val="28"/>
        </w:rPr>
        <w:t xml:space="preserve"> pour les </w:t>
      </w:r>
      <w:proofErr w:type="spellStart"/>
      <w:r w:rsidRPr="00093E5C">
        <w:rPr>
          <w:rFonts w:ascii="Arial Narrow" w:hAnsi="Arial Narrow"/>
          <w:sz w:val="28"/>
          <w:szCs w:val="28"/>
        </w:rPr>
        <w:t>yeux</w:t>
      </w:r>
      <w:proofErr w:type="spellEnd"/>
      <w:r w:rsidRPr="00093E5C">
        <w:rPr>
          <w:rFonts w:ascii="Arial Narrow" w:hAnsi="Arial Narrow"/>
          <w:sz w:val="28"/>
          <w:szCs w:val="28"/>
        </w:rPr>
        <w:t xml:space="preserve">”: het belangrijkste is onzichtbaar voor onze ogen. </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De eerste lezing vertelt hoe God de profeet Samuel naar Bethlehem stuurt, op zoek naar een koning voor Israël. Het wordt me daar al gauw een verkiezingscampagne op zijn ‘</w:t>
      </w:r>
      <w:proofErr w:type="spellStart"/>
      <w:r w:rsidRPr="00093E5C">
        <w:rPr>
          <w:rFonts w:ascii="Arial Narrow" w:hAnsi="Arial Narrow"/>
          <w:sz w:val="28"/>
          <w:szCs w:val="28"/>
        </w:rPr>
        <w:t>Trumps</w:t>
      </w:r>
      <w:proofErr w:type="spellEnd"/>
      <w:r w:rsidRPr="00093E5C">
        <w:rPr>
          <w:rFonts w:ascii="Arial Narrow" w:hAnsi="Arial Narrow"/>
          <w:sz w:val="28"/>
          <w:szCs w:val="28"/>
        </w:rPr>
        <w:t xml:space="preserve">’ of op zijn ‘Wilders’: alle oudste zonen van </w:t>
      </w:r>
      <w:proofErr w:type="spellStart"/>
      <w:r w:rsidRPr="00093E5C">
        <w:rPr>
          <w:rFonts w:ascii="Arial Narrow" w:hAnsi="Arial Narrow"/>
          <w:sz w:val="28"/>
          <w:szCs w:val="28"/>
        </w:rPr>
        <w:t>Isaï</w:t>
      </w:r>
      <w:proofErr w:type="spellEnd"/>
      <w:r w:rsidRPr="00093E5C">
        <w:rPr>
          <w:rFonts w:ascii="Arial Narrow" w:hAnsi="Arial Narrow"/>
          <w:sz w:val="28"/>
          <w:szCs w:val="28"/>
        </w:rPr>
        <w:t xml:space="preserve"> passeren de revue, waarbij de ene nog brutaler en onbeschofter te keer gaat dan de andere. Geen van hen lijkt dan ook geschikt in de ogen van God. Die kijkt immers niet naar het uiterlijk, maar naar het hart. En Hij is rusteloos op zoek – niet naar huurlingen, maar naar mensen die </w:t>
      </w:r>
      <w:r w:rsidRPr="00093E5C">
        <w:rPr>
          <w:rFonts w:ascii="Arial Narrow" w:hAnsi="Arial Narrow"/>
          <w:b/>
          <w:sz w:val="28"/>
          <w:szCs w:val="28"/>
        </w:rPr>
        <w:t xml:space="preserve">herder </w:t>
      </w:r>
      <w:r w:rsidRPr="00093E5C">
        <w:rPr>
          <w:rFonts w:ascii="Arial Narrow" w:hAnsi="Arial Narrow"/>
          <w:sz w:val="28"/>
          <w:szCs w:val="28"/>
        </w:rPr>
        <w:t xml:space="preserve">willen zijn voor elkaar… </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 xml:space="preserve">Dan blijkt ineens dat vader </w:t>
      </w:r>
      <w:proofErr w:type="spellStart"/>
      <w:r w:rsidRPr="00093E5C">
        <w:rPr>
          <w:rFonts w:ascii="Arial Narrow" w:hAnsi="Arial Narrow"/>
          <w:sz w:val="28"/>
          <w:szCs w:val="28"/>
        </w:rPr>
        <w:t>Isaï</w:t>
      </w:r>
      <w:proofErr w:type="spellEnd"/>
      <w:r w:rsidRPr="00093E5C">
        <w:rPr>
          <w:rFonts w:ascii="Arial Narrow" w:hAnsi="Arial Narrow"/>
          <w:sz w:val="28"/>
          <w:szCs w:val="28"/>
        </w:rPr>
        <w:t xml:space="preserve"> ‘per ongeluk’ de jongste van zijn zonen over het hoofd heeft gezien: die is buiten de schapen aan het hoeden. “Ga </w:t>
      </w:r>
      <w:proofErr w:type="spellStart"/>
      <w:r w:rsidRPr="00093E5C">
        <w:rPr>
          <w:rFonts w:ascii="Arial Narrow" w:hAnsi="Arial Narrow"/>
          <w:sz w:val="28"/>
          <w:szCs w:val="28"/>
        </w:rPr>
        <w:t>diè</w:t>
      </w:r>
      <w:proofErr w:type="spellEnd"/>
      <w:r w:rsidRPr="00093E5C">
        <w:rPr>
          <w:rFonts w:ascii="Arial Narrow" w:hAnsi="Arial Narrow"/>
          <w:sz w:val="28"/>
          <w:szCs w:val="28"/>
        </w:rPr>
        <w:t xml:space="preserve"> maar halen” zegt de profeet. “</w:t>
      </w:r>
      <w:r w:rsidRPr="00093E5C">
        <w:rPr>
          <w:rFonts w:ascii="Arial Narrow" w:hAnsi="Arial Narrow"/>
          <w:b/>
          <w:sz w:val="28"/>
          <w:szCs w:val="28"/>
        </w:rPr>
        <w:t>Want</w:t>
      </w:r>
      <w:r w:rsidRPr="00093E5C">
        <w:rPr>
          <w:rFonts w:ascii="Arial Narrow" w:hAnsi="Arial Narrow"/>
          <w:sz w:val="28"/>
          <w:szCs w:val="28"/>
        </w:rPr>
        <w:t xml:space="preserve"> </w:t>
      </w:r>
      <w:r w:rsidRPr="00093E5C">
        <w:rPr>
          <w:rFonts w:ascii="Arial Narrow" w:hAnsi="Arial Narrow"/>
          <w:b/>
          <w:sz w:val="28"/>
          <w:szCs w:val="28"/>
        </w:rPr>
        <w:t xml:space="preserve">we gaan niet aan tafel, voor </w:t>
      </w:r>
      <w:proofErr w:type="spellStart"/>
      <w:r w:rsidRPr="00093E5C">
        <w:rPr>
          <w:rFonts w:ascii="Arial Narrow" w:hAnsi="Arial Narrow"/>
          <w:b/>
          <w:sz w:val="28"/>
          <w:szCs w:val="28"/>
        </w:rPr>
        <w:t>iederèèn</w:t>
      </w:r>
      <w:proofErr w:type="spellEnd"/>
      <w:r w:rsidRPr="00093E5C">
        <w:rPr>
          <w:rFonts w:ascii="Arial Narrow" w:hAnsi="Arial Narrow"/>
          <w:b/>
          <w:sz w:val="28"/>
          <w:szCs w:val="28"/>
        </w:rPr>
        <w:t xml:space="preserve"> er is…”</w:t>
      </w:r>
      <w:r w:rsidRPr="00093E5C">
        <w:rPr>
          <w:rFonts w:ascii="Arial Narrow" w:hAnsi="Arial Narrow"/>
          <w:sz w:val="28"/>
          <w:szCs w:val="28"/>
        </w:rPr>
        <w:t xml:space="preserve"> Een belangrijke ‘diaconale’ tip alleszins ook voor ons liturgisch bezig zijn op zondag: hoe zouden wij volwaardig eucharistie kunnen vieren in Jezus’ geest, als de kleinste en de meest kwetsbare er niet bij mag zijn aan tafel, toch minstens in onze gedachten en gebeden..?</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Echte vooruitgang laat niemand achter! De kleinste, de jongste is in de Schrift altijd en per definitie de gedoodverfde troonpretendent.</w:t>
      </w:r>
    </w:p>
    <w:p w:rsidR="00FE6606" w:rsidRPr="00093E5C" w:rsidRDefault="00FE6606" w:rsidP="00844FD4">
      <w:pPr>
        <w:spacing w:before="120" w:after="120" w:line="240" w:lineRule="auto"/>
        <w:jc w:val="both"/>
        <w:rPr>
          <w:rFonts w:ascii="Arial Narrow" w:hAnsi="Arial Narrow"/>
          <w:sz w:val="28"/>
          <w:szCs w:val="28"/>
        </w:rPr>
      </w:pPr>
      <w:r w:rsidRPr="00093E5C">
        <w:rPr>
          <w:rFonts w:ascii="Arial Narrow" w:hAnsi="Arial Narrow"/>
          <w:sz w:val="28"/>
          <w:szCs w:val="28"/>
        </w:rPr>
        <w:t xml:space="preserve">Het evangelieverhaal van de blindgeborene komt enkel voor bij Johannes. Het is een ingewikkeld verhaal, duidelijk geschreven tegen de achtergrond  van de spanningen en conflicten tussen de eerste </w:t>
      </w:r>
      <w:proofErr w:type="spellStart"/>
      <w:r w:rsidRPr="00093E5C">
        <w:rPr>
          <w:rFonts w:ascii="Arial Narrow" w:hAnsi="Arial Narrow"/>
          <w:sz w:val="28"/>
          <w:szCs w:val="28"/>
        </w:rPr>
        <w:t>christen-gemeente</w:t>
      </w:r>
      <w:proofErr w:type="spellEnd"/>
      <w:r w:rsidRPr="00093E5C">
        <w:rPr>
          <w:rFonts w:ascii="Arial Narrow" w:hAnsi="Arial Narrow"/>
          <w:sz w:val="28"/>
          <w:szCs w:val="28"/>
        </w:rPr>
        <w:t xml:space="preserve"> van Johannes en de joodse synagoge met zijn wetgeleerden en Farizeeën. We lichten er straks alvast deze belangrijke waarheid uit: </w:t>
      </w:r>
      <w:r w:rsidRPr="00093E5C">
        <w:rPr>
          <w:rFonts w:ascii="Arial Narrow" w:hAnsi="Arial Narrow"/>
          <w:b/>
          <w:sz w:val="28"/>
          <w:szCs w:val="28"/>
        </w:rPr>
        <w:t>Zien met gelovige ogen</w:t>
      </w:r>
      <w:r w:rsidRPr="00093E5C">
        <w:rPr>
          <w:rFonts w:ascii="Arial Narrow" w:hAnsi="Arial Narrow"/>
          <w:sz w:val="28"/>
          <w:szCs w:val="28"/>
        </w:rPr>
        <w:t xml:space="preserve"> is altijd </w:t>
      </w:r>
      <w:r w:rsidRPr="00093E5C">
        <w:rPr>
          <w:rFonts w:ascii="Arial Narrow" w:hAnsi="Arial Narrow"/>
          <w:b/>
          <w:sz w:val="28"/>
          <w:szCs w:val="28"/>
        </w:rPr>
        <w:t>een betrokken, een geëngageerd zien,</w:t>
      </w:r>
      <w:r w:rsidRPr="00093E5C">
        <w:rPr>
          <w:rFonts w:ascii="Arial Narrow" w:hAnsi="Arial Narrow"/>
          <w:sz w:val="28"/>
          <w:szCs w:val="28"/>
        </w:rPr>
        <w:t xml:space="preserve"> vanuit die éne kernvraag: ‘Wat kan ik voor jou doen..?’</w:t>
      </w:r>
    </w:p>
    <w:p w:rsidR="00910B91" w:rsidRPr="00093E5C" w:rsidRDefault="00910B91" w:rsidP="00844FD4">
      <w:pPr>
        <w:pBdr>
          <w:bottom w:val="single" w:sz="12" w:space="1" w:color="auto"/>
        </w:pBdr>
        <w:spacing w:before="120" w:after="120" w:line="240" w:lineRule="auto"/>
        <w:rPr>
          <w:rFonts w:ascii="Arial Narrow" w:hAnsi="Arial Narrow"/>
        </w:rPr>
      </w:pPr>
    </w:p>
    <w:p w:rsidR="00093E5C" w:rsidRPr="00093E5C" w:rsidRDefault="00093E5C" w:rsidP="00844FD4">
      <w:pPr>
        <w:spacing w:before="120" w:after="120" w:line="240" w:lineRule="auto"/>
        <w:jc w:val="both"/>
        <w:rPr>
          <w:rFonts w:ascii="Arial Narrow" w:hAnsi="Arial Narrow" w:cs="Arial"/>
          <w:b/>
          <w:sz w:val="28"/>
          <w:szCs w:val="28"/>
        </w:rPr>
      </w:pPr>
      <w:r w:rsidRPr="00093E5C">
        <w:rPr>
          <w:rFonts w:ascii="Arial Narrow" w:hAnsi="Arial Narrow" w:cs="Arial"/>
          <w:b/>
          <w:sz w:val="28"/>
          <w:szCs w:val="28"/>
        </w:rPr>
        <w:t>Homilie</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Goede vrienden,</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Het evangelieverhaal van vandaag vertelt dat Jezus in het voorbijgaan een blindgeboren man ziet. </w:t>
      </w:r>
    </w:p>
    <w:p w:rsid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Het gebeurt ‘</w:t>
      </w:r>
      <w:r w:rsidRPr="00093E5C">
        <w:rPr>
          <w:rFonts w:ascii="Arial Narrow" w:hAnsi="Arial Narrow" w:cs="Arial"/>
          <w:b/>
          <w:sz w:val="28"/>
          <w:szCs w:val="28"/>
        </w:rPr>
        <w:t>in het voorbijgaan’</w:t>
      </w:r>
      <w:r w:rsidRPr="00093E5C">
        <w:rPr>
          <w:rFonts w:ascii="Arial Narrow" w:hAnsi="Arial Narrow" w:cs="Arial"/>
          <w:sz w:val="28"/>
          <w:szCs w:val="28"/>
        </w:rPr>
        <w:t>, zegt de evangelist nadrukkelijk</w:t>
      </w:r>
      <w:r>
        <w:rPr>
          <w:rFonts w:ascii="Arial Narrow" w:hAnsi="Arial Narrow" w:cs="Arial"/>
          <w:sz w:val="28"/>
          <w:szCs w:val="28"/>
        </w:rPr>
        <w:t xml:space="preserve">. ‘Pesach’ – ‘Pascha’. Zo klinkt ‘Pasen’ op zijn bijbels. </w:t>
      </w:r>
      <w:r w:rsidRPr="00093E5C">
        <w:rPr>
          <w:rFonts w:ascii="Arial Narrow" w:hAnsi="Arial Narrow" w:cs="Arial"/>
          <w:sz w:val="28"/>
          <w:szCs w:val="28"/>
        </w:rPr>
        <w:t>‘En passante…’, zeggen wij. In die uitdrukking klinkt</w:t>
      </w:r>
      <w:r>
        <w:rPr>
          <w:rFonts w:ascii="Arial Narrow" w:hAnsi="Arial Narrow" w:cs="Arial"/>
          <w:sz w:val="28"/>
          <w:szCs w:val="28"/>
        </w:rPr>
        <w:t xml:space="preserve"> al iets van bevrijding door.</w:t>
      </w:r>
      <w:r w:rsidRPr="00093E5C">
        <w:rPr>
          <w:rFonts w:ascii="Arial Narrow" w:hAnsi="Arial Narrow" w:cs="Arial"/>
          <w:sz w:val="28"/>
          <w:szCs w:val="28"/>
        </w:rPr>
        <w:t xml:space="preserve"> Het is zoals toen God langs kwam bij de Uittocht, de bevrijding uit het slavenhuis Egypte.</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lastRenderedPageBreak/>
        <w:t xml:space="preserve"> En het gebeurt </w:t>
      </w:r>
      <w:r w:rsidRPr="00093E5C">
        <w:rPr>
          <w:rFonts w:ascii="Arial Narrow" w:hAnsi="Arial Narrow" w:cs="Arial"/>
          <w:b/>
          <w:sz w:val="28"/>
          <w:szCs w:val="28"/>
        </w:rPr>
        <w:t xml:space="preserve">op sabbat - </w:t>
      </w:r>
      <w:r w:rsidRPr="00093E5C">
        <w:rPr>
          <w:rFonts w:ascii="Arial Narrow" w:hAnsi="Arial Narrow" w:cs="Arial"/>
          <w:sz w:val="28"/>
          <w:szCs w:val="28"/>
        </w:rPr>
        <w:t xml:space="preserve">de dag bedoeld als herinnering aan die bevrijding, Pascha week na week in het klein, feestdag en gedenkdag van de uittocht en de verrijzenis. Tegelijk wordt deze ontmoeting dus een voorspel op Pasen. </w:t>
      </w:r>
    </w:p>
    <w:p w:rsidR="00093E5C" w:rsidRPr="00093E5C" w:rsidRDefault="00093E5C" w:rsidP="00844FD4">
      <w:pPr>
        <w:spacing w:before="120" w:after="120" w:line="240" w:lineRule="auto"/>
        <w:jc w:val="both"/>
        <w:rPr>
          <w:rFonts w:ascii="Arial Narrow" w:hAnsi="Arial Narrow" w:cs="Arial"/>
          <w:sz w:val="28"/>
          <w:szCs w:val="28"/>
        </w:rPr>
      </w:pPr>
      <w:r>
        <w:rPr>
          <w:rFonts w:ascii="Arial Narrow" w:hAnsi="Arial Narrow" w:cs="Arial"/>
          <w:sz w:val="28"/>
          <w:szCs w:val="28"/>
        </w:rPr>
        <w:t xml:space="preserve">Het gebeurt bovendien </w:t>
      </w:r>
      <w:r w:rsidRPr="00093E5C">
        <w:rPr>
          <w:rFonts w:ascii="Arial Narrow" w:hAnsi="Arial Narrow" w:cs="Arial"/>
          <w:b/>
          <w:sz w:val="28"/>
          <w:szCs w:val="28"/>
        </w:rPr>
        <w:t>vlak bij de tempel</w:t>
      </w:r>
      <w:r w:rsidRPr="00093E5C">
        <w:rPr>
          <w:rFonts w:ascii="Arial Narrow" w:hAnsi="Arial Narrow" w:cs="Arial"/>
          <w:sz w:val="28"/>
          <w:szCs w:val="28"/>
        </w:rPr>
        <w:t>: het religieuze middelpunt waar de ‘lettervretertjes’ thuis zijn; zij die het mededogen, de betrokkenheid bij de lijdende mens, stilaan doodknijpen vanuit hun eigen grote zekerheid over wie God wel of niet is, en wat Hij wel of niet van mensen wil…</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Wie is die blindgeborene? Zijn naam is zoals zo vaak in de Schrift: ‘</w:t>
      </w:r>
      <w:proofErr w:type="spellStart"/>
      <w:r w:rsidRPr="00093E5C">
        <w:rPr>
          <w:rFonts w:ascii="Arial Narrow" w:hAnsi="Arial Narrow" w:cs="Arial"/>
          <w:sz w:val="28"/>
          <w:szCs w:val="28"/>
        </w:rPr>
        <w:t>Elcerlyck</w:t>
      </w:r>
      <w:proofErr w:type="spellEnd"/>
      <w:r w:rsidRPr="00093E5C">
        <w:rPr>
          <w:rFonts w:ascii="Arial Narrow" w:hAnsi="Arial Narrow" w:cs="Arial"/>
          <w:sz w:val="28"/>
          <w:szCs w:val="28"/>
        </w:rPr>
        <w:t xml:space="preserve">’ - hij is een spiegelbeeld van jou en mij, van elk van ons: mensen die ronddwalen in duisternis, in verlegenheid, in wanhoop soms. Tastend als blinden langs de wanden van het bestaan. </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Die ‘</w:t>
      </w:r>
      <w:proofErr w:type="spellStart"/>
      <w:r w:rsidRPr="00093E5C">
        <w:rPr>
          <w:rFonts w:ascii="Arial Narrow" w:hAnsi="Arial Narrow" w:cs="Arial"/>
          <w:sz w:val="28"/>
          <w:szCs w:val="28"/>
        </w:rPr>
        <w:t>Elcerlyck</w:t>
      </w:r>
      <w:proofErr w:type="spellEnd"/>
      <w:r w:rsidRPr="00093E5C">
        <w:rPr>
          <w:rFonts w:ascii="Arial Narrow" w:hAnsi="Arial Narrow" w:cs="Arial"/>
          <w:sz w:val="28"/>
          <w:szCs w:val="28"/>
        </w:rPr>
        <w:t xml:space="preserve">’, die ‘Jan en Alleman’ overkomt iets heel gewoons en tegelijk iets heel merkwaardigs. Iemand gaat aan hem voorbij. Maar die Iemand doet nog meer: ‘en passante’ neemt  wat stof van de aarde, spuwt op de grond en maakt wat slijk, en bestrijkt daarmee de ogen van de blinde. Zoals de Eeuwige ooit de mens boetseerde uit klei en adem op de eerste Scheppingsdag – zo zalft Jezus met stof en klei hier deze blindganger tot een mens die uitzicht krijgt op het Rijk Gods!  Die blinde man beleeft daar bij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een ware exodus. Wie had dát gedacht: ook </w:t>
      </w:r>
      <w:r w:rsidRPr="00093E5C">
        <w:rPr>
          <w:rFonts w:ascii="Arial Narrow" w:hAnsi="Arial Narrow" w:cs="Arial"/>
          <w:b/>
          <w:sz w:val="28"/>
          <w:szCs w:val="28"/>
        </w:rPr>
        <w:t>híj</w:t>
      </w:r>
      <w:r w:rsidRPr="00093E5C">
        <w:rPr>
          <w:rFonts w:ascii="Arial Narrow" w:hAnsi="Arial Narrow" w:cs="Arial"/>
          <w:sz w:val="28"/>
          <w:szCs w:val="28"/>
        </w:rPr>
        <w:t xml:space="preserve"> is uitgeleid uit het slavenhuis Egypte; ook hij behoort geheel en al tot het volk van God…</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En dan stuurt Jezus hem op weg met de opdracht: “Ga je wassen in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 wat betekent: ‘De Gezondene’…</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Tintelend van opwinding daalt de man af in de vijver, wast zich en… hij ZIET! In het water van de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ziet hij allereerst zichzelf als </w:t>
      </w:r>
      <w:proofErr w:type="spellStart"/>
      <w:r w:rsidRPr="00093E5C">
        <w:rPr>
          <w:rFonts w:ascii="Arial Narrow" w:hAnsi="Arial Narrow" w:cs="Arial"/>
          <w:sz w:val="28"/>
          <w:szCs w:val="28"/>
        </w:rPr>
        <w:t>nieuw-geboren</w:t>
      </w:r>
      <w:proofErr w:type="spellEnd"/>
      <w:r w:rsidRPr="00093E5C">
        <w:rPr>
          <w:rFonts w:ascii="Arial Narrow" w:hAnsi="Arial Narrow" w:cs="Arial"/>
          <w:sz w:val="28"/>
          <w:szCs w:val="28"/>
        </w:rPr>
        <w:t>. Hij lacht, verbaasd en verrukt, en het water lacht in brede rimpels  met hem mee. Hij weet nu voorgoed wie hij is: een mens met een gezicht. Ooit werd hij geboren als zovelen – nu ziet hij eindelijk het levenslicht. Bomen en bloemen ziet hij, de vogels die hij alleen maar kende van hun lied – en hoe barmhartig groen het gras is. En als een koepel, een beschermend dak, een zegenende hand over alles heen ziet hij: de hemel.</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De man kan zijn geluk niet op. Herboren voelt hij zich, bevrijd. Verlost van alle duisternis en vooral van dat </w:t>
      </w:r>
      <w:proofErr w:type="spellStart"/>
      <w:r w:rsidRPr="00093E5C">
        <w:rPr>
          <w:rFonts w:ascii="Arial Narrow" w:hAnsi="Arial Narrow" w:cs="Arial"/>
          <w:sz w:val="28"/>
          <w:szCs w:val="28"/>
        </w:rPr>
        <w:t>allerdiepste</w:t>
      </w:r>
      <w:proofErr w:type="spellEnd"/>
      <w:r w:rsidRPr="00093E5C">
        <w:rPr>
          <w:rFonts w:ascii="Arial Narrow" w:hAnsi="Arial Narrow" w:cs="Arial"/>
          <w:sz w:val="28"/>
          <w:szCs w:val="28"/>
        </w:rPr>
        <w:t xml:space="preserve"> donker: zijn verworpenheid, zijn er-niet-bij-horen, zijn eenzaamheid en nutteloosheid. Het is niet zijn schuld dat hij blind was of die van zijn ouders; hij is geen ter-dood-veroordeelde, geen loser, geen nutteloze wegwerpmens.</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‘Ga je wassen in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Dat wil zeggen: duik onder in datgene waarnaar een ander/een Ander je zendt. Dankzij de Ziener van Nazareth heeft die blindgeborene iets wezenlijks ontdekt dat hij zelf waarschijnlijk nooit op het spoor zou gekomen zijn.</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Dit verhaal zegt ons iets over onze eigen ervaring. Soms komen we tot de vaststelling dat ‘onze ogen zijn opengegaan’ en dat alles veranderd is. Het leven heeft een nieuwe smaak gekregen, we hebben een woord gehoord dat we nog niet kenden, en dat geeft zin. Iemand heeft ons geraakt en aangeraakt. </w:t>
      </w:r>
    </w:p>
    <w:p w:rsidR="00093E5C" w:rsidRPr="00093E5C" w:rsidRDefault="00093E5C" w:rsidP="00844FD4">
      <w:pPr>
        <w:spacing w:before="120" w:after="120" w:line="240" w:lineRule="auto"/>
        <w:jc w:val="both"/>
        <w:rPr>
          <w:rFonts w:ascii="Arial Narrow" w:hAnsi="Arial Narrow" w:cs="Arial"/>
          <w:sz w:val="28"/>
          <w:szCs w:val="28"/>
        </w:rPr>
      </w:pPr>
    </w:p>
    <w:p w:rsidR="00093E5C" w:rsidRPr="00093E5C" w:rsidRDefault="00093E5C" w:rsidP="00844FD4">
      <w:pPr>
        <w:spacing w:before="120" w:after="120" w:line="240" w:lineRule="auto"/>
        <w:jc w:val="both"/>
        <w:rPr>
          <w:rFonts w:ascii="Arial Narrow" w:hAnsi="Arial Narrow" w:cs="Arial"/>
          <w:sz w:val="28"/>
          <w:szCs w:val="28"/>
        </w:rPr>
      </w:pPr>
      <w:proofErr w:type="spellStart"/>
      <w:r w:rsidRPr="00093E5C">
        <w:rPr>
          <w:rFonts w:ascii="Arial Narrow" w:hAnsi="Arial Narrow" w:cs="Arial"/>
          <w:sz w:val="28"/>
          <w:szCs w:val="28"/>
          <w:lang w:val="nl-NL"/>
        </w:rPr>
        <w:lastRenderedPageBreak/>
        <w:t>Ernesto</w:t>
      </w:r>
      <w:proofErr w:type="spellEnd"/>
      <w:r w:rsidRPr="00093E5C">
        <w:rPr>
          <w:rFonts w:ascii="Arial Narrow" w:hAnsi="Arial Narrow" w:cs="Arial"/>
          <w:sz w:val="28"/>
          <w:szCs w:val="28"/>
          <w:lang w:val="nl-NL"/>
        </w:rPr>
        <w:t xml:space="preserve"> </w:t>
      </w:r>
      <w:proofErr w:type="spellStart"/>
      <w:r w:rsidRPr="00093E5C">
        <w:rPr>
          <w:rFonts w:ascii="Arial Narrow" w:hAnsi="Arial Narrow" w:cs="Arial"/>
          <w:sz w:val="28"/>
          <w:szCs w:val="28"/>
          <w:lang w:val="nl-NL"/>
        </w:rPr>
        <w:t>Cardenal</w:t>
      </w:r>
      <w:proofErr w:type="spellEnd"/>
      <w:r w:rsidRPr="00093E5C">
        <w:rPr>
          <w:rFonts w:ascii="Arial Narrow" w:hAnsi="Arial Narrow" w:cs="Arial"/>
          <w:sz w:val="28"/>
          <w:szCs w:val="28"/>
          <w:lang w:val="nl-NL"/>
        </w:rPr>
        <w:t>, priester uit Nicaragua en bevrijdingstheoloog die opkwam voor de armen, schreef een beroemd boek over de liefde. Hij begint dat boek als volgt: ‘In de ogen van alle mensen woont een onstilbaar verlangen. In de pupillen van de mensen van alle rassen, in de blikken van kinderen en bejaarden, van moeders en liefhebbende vrouwen, in de ogen van politiemannen en employés, van avonturiers en moordenaars, van dictators en heiligen. In de ogen van hen allen is dezelfde vonk van een onstilbaar verlangen aanwezig, eenzelfde heimelijk vuur, dezelfde diepe afgrond, dezelfde dorst naar geluk en vreugde zonder einde.’ Ieder mens verlangt volgens hem naar uiteindelijk slechts één ding: naar een liefde die hem of haar de moeite waard maakt en die hem het gevoel geeft dat hij uniek is en waardevol. Je leven is vervuld als je in staat bent te beminnen en bemind te worden. De rest is niet echt belangrijk voor je gelukkig zijn.</w:t>
      </w:r>
      <w:r w:rsidRPr="00093E5C">
        <w:rPr>
          <w:rFonts w:ascii="Arial Narrow" w:hAnsi="Arial Narrow" w:cs="Arial"/>
          <w:sz w:val="28"/>
          <w:szCs w:val="28"/>
        </w:rPr>
        <w:t xml:space="preserve"> </w:t>
      </w:r>
    </w:p>
    <w:p w:rsidR="00093E5C" w:rsidRPr="00093E5C" w:rsidRDefault="00093E5C" w:rsidP="00844FD4">
      <w:pPr>
        <w:spacing w:before="120" w:after="120" w:line="240" w:lineRule="auto"/>
        <w:jc w:val="both"/>
        <w:rPr>
          <w:rFonts w:ascii="Arial Narrow" w:hAnsi="Arial Narrow" w:cs="Arial"/>
          <w:sz w:val="28"/>
          <w:szCs w:val="28"/>
          <w:lang w:val="nl-NL"/>
        </w:rPr>
      </w:pPr>
      <w:r w:rsidRPr="00093E5C">
        <w:rPr>
          <w:rFonts w:ascii="Arial Narrow" w:hAnsi="Arial Narrow" w:cs="Arial"/>
          <w:sz w:val="28"/>
          <w:szCs w:val="28"/>
        </w:rPr>
        <w:t>Goede mensen,</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in deze tijden van donkere wolken boven de droom van een solidaire en open wereld, in deze tijden van polarisering en stelselmatig voeden van angst, zou ik willen eindigen met de woorden van de Nederlandse priester-dichter Marinus van den Berg– hij schreef die naar aanleiding van de verkiezingen in Nederland, en gaf hiermee aan zijn lezers een duidelijk ‘stemadvies’:</w:t>
      </w:r>
    </w:p>
    <w:p w:rsidR="00093E5C" w:rsidRP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b/>
          <w:sz w:val="28"/>
          <w:szCs w:val="28"/>
        </w:rPr>
        <w:t>‘Ik wil stemmen op een gezicht dat licht uitstraalt in donkere tijden; het is hoog tijd om ons af te stemmen op de “ongeziene ander”.</w:t>
      </w:r>
      <w:r w:rsidRPr="00093E5C">
        <w:rPr>
          <w:rFonts w:ascii="Arial Narrow" w:hAnsi="Arial Narrow" w:cs="Arial"/>
          <w:sz w:val="28"/>
          <w:szCs w:val="28"/>
        </w:rPr>
        <w:t xml:space="preserve"> ‘</w:t>
      </w:r>
    </w:p>
    <w:p w:rsidR="00093E5C" w:rsidRDefault="00093E5C" w:rsidP="00844FD4">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Zo moge het zijn! </w:t>
      </w:r>
    </w:p>
    <w:p w:rsidR="00844FD4" w:rsidRDefault="00844FD4" w:rsidP="00844FD4">
      <w:pPr>
        <w:pBdr>
          <w:bottom w:val="single" w:sz="12" w:space="1" w:color="auto"/>
        </w:pBdr>
        <w:spacing w:before="120" w:after="120" w:line="240" w:lineRule="auto"/>
        <w:jc w:val="both"/>
        <w:rPr>
          <w:rFonts w:ascii="Arial Narrow" w:hAnsi="Arial Narrow" w:cs="Arial"/>
          <w:sz w:val="28"/>
          <w:szCs w:val="28"/>
        </w:rPr>
      </w:pPr>
    </w:p>
    <w:p w:rsidR="00FE6606" w:rsidRPr="00093E5C" w:rsidRDefault="00FE6606" w:rsidP="000935A2">
      <w:pPr>
        <w:spacing w:after="0" w:line="240" w:lineRule="auto"/>
        <w:rPr>
          <w:rFonts w:ascii="Arial Narrow" w:hAnsi="Arial Narrow"/>
          <w:b/>
          <w:sz w:val="28"/>
          <w:szCs w:val="28"/>
        </w:rPr>
      </w:pPr>
      <w:r w:rsidRPr="00093E5C">
        <w:rPr>
          <w:rFonts w:ascii="Arial Narrow" w:hAnsi="Arial Narrow"/>
          <w:b/>
          <w:sz w:val="28"/>
          <w:szCs w:val="28"/>
        </w:rPr>
        <w:t>Voorbeden</w:t>
      </w:r>
    </w:p>
    <w:p w:rsidR="00844FD4" w:rsidRDefault="00844FD4"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 ‘ziener’ Jezus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stuurt ook ieder van ons vandaag naar de vijver van </w:t>
      </w:r>
      <w:proofErr w:type="spellStart"/>
      <w:r w:rsidRPr="00093E5C">
        <w:rPr>
          <w:rFonts w:ascii="Arial Narrow" w:hAnsi="Arial Narrow"/>
          <w:sz w:val="28"/>
          <w:szCs w:val="28"/>
        </w:rPr>
        <w:t>Siloam</w:t>
      </w:r>
      <w:proofErr w:type="spellEnd"/>
      <w:r w:rsidRPr="00093E5C">
        <w:rPr>
          <w:rFonts w:ascii="Arial Narrow" w:hAnsi="Arial Narrow"/>
          <w:sz w:val="28"/>
          <w:szCs w:val="28"/>
        </w:rPr>
        <w:t xml:space="preserve">.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Daar mogen we Hem vragen: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Doe alstublieft aan ons </w:t>
      </w:r>
    </w:p>
    <w:p w:rsidR="00844FD4" w:rsidRDefault="00FE6606" w:rsidP="000935A2">
      <w:pPr>
        <w:spacing w:after="0" w:line="240" w:lineRule="auto"/>
        <w:rPr>
          <w:rFonts w:ascii="Arial Narrow" w:hAnsi="Arial Narrow"/>
          <w:sz w:val="28"/>
          <w:szCs w:val="28"/>
        </w:rPr>
      </w:pPr>
      <w:r w:rsidRPr="00093E5C">
        <w:rPr>
          <w:rFonts w:ascii="Arial Narrow" w:hAnsi="Arial Narrow"/>
          <w:sz w:val="28"/>
          <w:szCs w:val="28"/>
        </w:rPr>
        <w:t>wat u eens gedaan hebt voor die blindgeborene.</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Strijk zalf op onze vermoeide ogen.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Wij hebben dat genezende gebaar zo nodig. </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ons geboren lieten worden,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ons laten leven iedere dag weer:</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onze partner, onze kinderen, onze kleinkinderen,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onze vrienden en collega’s,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ons – zo nodig – helpen en bijstaan,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hulpverleners, verzorgers, leerkrachten en opvoeders…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Dat wij bemoediging vinden bij elkaar</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troost en vreugde aan de wereld kunnen bieden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Laat ons bidden.</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achtergesteld worden en uitgesloten,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degenen die monddood worden gemaakt,</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de kinderen zonder kansen, de armen zonder toekomst.</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Dat we leren geloven in de kracht die wij hebben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om elkaar tot zegen te zijn, metterdaad –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Laat ons bidden.</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bidden dat we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wat onze aarde nodig heeft om in vrede te leven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een menswaardig bestaan te bieden aan al haar bewoners.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Dat wij met Broederlijk Delen mogen zien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hoe in Burkina Faso kan meegewerkt worden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aan eerlijke kansen en een rechtvaardig samenleven.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Want ‘We gaan niet aan tafel voor iederéén er bij is’.</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‘Echte vooruitgang laat niemand achter!’</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Laat ons bidden.</w:t>
      </w:r>
    </w:p>
    <w:p w:rsidR="00FE6606" w:rsidRPr="00093E5C" w:rsidRDefault="00FE6606" w:rsidP="000935A2">
      <w:pPr>
        <w:spacing w:after="0" w:line="240" w:lineRule="auto"/>
        <w:rPr>
          <w:rFonts w:ascii="Arial Narrow" w:hAnsi="Arial Narrow"/>
          <w:sz w:val="28"/>
          <w:szCs w:val="28"/>
        </w:rPr>
      </w:pP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Ziener Jezus, raak ook onze ogen aan,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dat ze weer opengaan.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Strijk onze ogen open met uw levenskracht,</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en leer ons telkens </w:t>
      </w:r>
      <w:proofErr w:type="spellStart"/>
      <w:r w:rsidRPr="00093E5C">
        <w:rPr>
          <w:rFonts w:ascii="Arial Narrow" w:hAnsi="Arial Narrow"/>
          <w:sz w:val="28"/>
          <w:szCs w:val="28"/>
        </w:rPr>
        <w:t>op-nieuw</w:t>
      </w:r>
      <w:proofErr w:type="spellEnd"/>
      <w:r w:rsidRPr="00093E5C">
        <w:rPr>
          <w:rFonts w:ascii="Arial Narrow" w:hAnsi="Arial Narrow"/>
          <w:sz w:val="28"/>
          <w:szCs w:val="28"/>
        </w:rPr>
        <w:t xml:space="preserve"> de naam lezen van die vijver: </w:t>
      </w:r>
    </w:p>
    <w:p w:rsidR="00FE6606" w:rsidRPr="00093E5C" w:rsidRDefault="00FE6606" w:rsidP="000935A2">
      <w:pPr>
        <w:spacing w:after="0" w:line="240" w:lineRule="auto"/>
        <w:rPr>
          <w:rFonts w:ascii="Arial Narrow" w:hAnsi="Arial Narrow"/>
          <w:sz w:val="28"/>
          <w:szCs w:val="28"/>
        </w:rPr>
      </w:pPr>
      <w:proofErr w:type="spellStart"/>
      <w:r w:rsidRPr="00093E5C">
        <w:rPr>
          <w:rFonts w:ascii="Arial Narrow" w:hAnsi="Arial Narrow"/>
          <w:sz w:val="28"/>
          <w:szCs w:val="28"/>
        </w:rPr>
        <w:t>Siloam</w:t>
      </w:r>
      <w:proofErr w:type="spellEnd"/>
      <w:r w:rsidRPr="00093E5C">
        <w:rPr>
          <w:rFonts w:ascii="Arial Narrow" w:hAnsi="Arial Narrow"/>
          <w:sz w:val="28"/>
          <w:szCs w:val="28"/>
        </w:rPr>
        <w:t>, de Gezondene.</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Zo horen wij meteen weer onze roepnaam.</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Wij zullen leren zien met nieuwe ogen,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en weten dat wij gezonden zijn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om op weg te gaan naar mensen,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en hen plaatsen aan te wijzen</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 xml:space="preserve">waar genezing is voor </w:t>
      </w:r>
    </w:p>
    <w:p w:rsidR="00FE6606" w:rsidRPr="00093E5C" w:rsidRDefault="00FE6606" w:rsidP="000935A2">
      <w:pPr>
        <w:spacing w:after="0" w:line="240" w:lineRule="auto"/>
        <w:rPr>
          <w:rFonts w:ascii="Arial Narrow" w:hAnsi="Arial Narrow"/>
          <w:sz w:val="28"/>
          <w:szCs w:val="28"/>
        </w:rPr>
      </w:pPr>
      <w:r w:rsidRPr="00093E5C">
        <w:rPr>
          <w:rFonts w:ascii="Arial Narrow" w:hAnsi="Arial Narrow"/>
          <w:sz w:val="28"/>
          <w:szCs w:val="28"/>
        </w:rPr>
        <w:t>hun blinde ogen en hun gekwetste ziel. Amen.</w:t>
      </w:r>
    </w:p>
    <w:p w:rsidR="00FE6606" w:rsidRDefault="00FE6606">
      <w:pPr>
        <w:rPr>
          <w:rFonts w:ascii="Arial Narrow" w:hAnsi="Arial Narrow"/>
        </w:rPr>
      </w:pPr>
    </w:p>
    <w:p w:rsidR="000033AB" w:rsidRPr="000033AB" w:rsidRDefault="000033AB" w:rsidP="000033AB">
      <w:pPr>
        <w:jc w:val="right"/>
        <w:rPr>
          <w:rFonts w:ascii="Arial Narrow" w:hAnsi="Arial Narrow"/>
          <w:sz w:val="28"/>
          <w:szCs w:val="28"/>
        </w:rPr>
      </w:pPr>
      <w:bookmarkStart w:id="0" w:name="_GoBack"/>
      <w:bookmarkEnd w:id="0"/>
      <w:r w:rsidRPr="000033AB">
        <w:rPr>
          <w:rFonts w:ascii="Arial Narrow" w:hAnsi="Arial Narrow"/>
          <w:sz w:val="28"/>
          <w:szCs w:val="28"/>
        </w:rPr>
        <w:t>Geert Dedecker</w:t>
      </w:r>
    </w:p>
    <w:sectPr w:rsidR="000033AB" w:rsidRPr="000033AB"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06"/>
    <w:rsid w:val="000033AB"/>
    <w:rsid w:val="000935A2"/>
    <w:rsid w:val="00093E5C"/>
    <w:rsid w:val="00844FD4"/>
    <w:rsid w:val="00910B91"/>
    <w:rsid w:val="00CB220C"/>
    <w:rsid w:val="00E637F7"/>
    <w:rsid w:val="00FE66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8AA32-40DC-49E1-B592-4B8E835F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66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1361</Words>
  <Characters>7491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39</cp:revision>
  <dcterms:created xsi:type="dcterms:W3CDTF">2017-03-19T10:34:00Z</dcterms:created>
  <dcterms:modified xsi:type="dcterms:W3CDTF">2017-03-19T15:01:00Z</dcterms:modified>
</cp:coreProperties>
</file>