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CA" w:rsidRPr="00B075F1" w:rsidRDefault="00BA37CA" w:rsidP="00BA37CA">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Pinksteren – C      5 jun</w:t>
      </w:r>
      <w:r w:rsidRPr="00B075F1">
        <w:rPr>
          <w:rFonts w:cs="Calibri Light"/>
          <w:b/>
          <w:bCs/>
          <w:sz w:val="28"/>
          <w:szCs w:val="28"/>
        </w:rPr>
        <w:t xml:space="preserve">i 2022       </w:t>
      </w:r>
    </w:p>
    <w:p w:rsidR="00BA37CA" w:rsidRPr="00B075F1" w:rsidRDefault="00BA37CA" w:rsidP="00BA37CA">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Evangelie: Joh. 20,19-23</w:t>
      </w:r>
    </w:p>
    <w:p w:rsidR="00BA37CA" w:rsidRDefault="00BA37CA" w:rsidP="00BA37CA">
      <w:pPr>
        <w:jc w:val="both"/>
        <w:rPr>
          <w:rFonts w:ascii="Calibri" w:hAnsi="Calibri" w:cs="Calibri Light"/>
          <w:sz w:val="24"/>
          <w:szCs w:val="24"/>
        </w:rPr>
      </w:pPr>
      <w:r w:rsidRPr="00BA37CA">
        <w:rPr>
          <w:rFonts w:ascii="Calibri" w:hAnsi="Calibri" w:cs="Calibri Light"/>
          <w:sz w:val="24"/>
          <w:szCs w:val="24"/>
        </w:rPr>
        <w:t>In zijn homilie</w:t>
      </w:r>
      <w:r>
        <w:rPr>
          <w:rStyle w:val="Voetnootmarkering"/>
          <w:rFonts w:ascii="Calibri" w:hAnsi="Calibri" w:cs="Calibri Light"/>
          <w:sz w:val="24"/>
          <w:szCs w:val="24"/>
        </w:rPr>
        <w:t xml:space="preserve"> </w:t>
      </w:r>
      <w:r w:rsidRPr="00BA37CA">
        <w:rPr>
          <w:rFonts w:ascii="Calibri" w:hAnsi="Calibri" w:cs="Calibri Light"/>
          <w:sz w:val="24"/>
          <w:szCs w:val="24"/>
        </w:rPr>
        <w:t>tijdens de eucharistie van Pinksteren op 29 mei 1977</w:t>
      </w:r>
      <w:r>
        <w:rPr>
          <w:rFonts w:ascii="Calibri" w:hAnsi="Calibri" w:cs="Calibri Light"/>
          <w:sz w:val="24"/>
          <w:szCs w:val="24"/>
        </w:rPr>
        <w:t>, vermeldt Mgr. Romero de e</w:t>
      </w:r>
      <w:r w:rsidRPr="00BA37CA">
        <w:rPr>
          <w:rFonts w:ascii="Calibri" w:hAnsi="Calibri" w:cs="Calibri Light"/>
          <w:sz w:val="24"/>
          <w:szCs w:val="24"/>
        </w:rPr>
        <w:t xml:space="preserve">vangelietekst </w:t>
      </w:r>
      <w:r>
        <w:rPr>
          <w:rFonts w:ascii="Calibri" w:hAnsi="Calibri" w:cs="Calibri Light"/>
          <w:sz w:val="24"/>
          <w:szCs w:val="24"/>
        </w:rPr>
        <w:t xml:space="preserve">uit Joh. 20, 19-23 slechts zijdelings. </w:t>
      </w:r>
      <w:r w:rsidRPr="00BA37CA">
        <w:rPr>
          <w:rFonts w:ascii="Calibri" w:hAnsi="Calibri" w:cs="Calibri Light"/>
          <w:sz w:val="24"/>
          <w:szCs w:val="24"/>
        </w:rPr>
        <w:t>H</w:t>
      </w:r>
      <w:r w:rsidR="00293DBD">
        <w:rPr>
          <w:rFonts w:ascii="Calibri" w:hAnsi="Calibri" w:cs="Calibri Light"/>
          <w:sz w:val="24"/>
          <w:szCs w:val="24"/>
        </w:rPr>
        <w:t>ij gaf als titel aan zijn preek:</w:t>
      </w:r>
      <w:r w:rsidRPr="00BA37CA">
        <w:rPr>
          <w:rFonts w:ascii="Calibri" w:hAnsi="Calibri" w:cs="Calibri Light"/>
          <w:sz w:val="24"/>
          <w:szCs w:val="24"/>
        </w:rPr>
        <w:t xml:space="preserve"> “</w:t>
      </w:r>
      <w:r w:rsidR="00293DBD">
        <w:rPr>
          <w:rFonts w:ascii="Calibri" w:hAnsi="Calibri" w:cs="Calibri Light"/>
          <w:i/>
          <w:iCs/>
          <w:sz w:val="24"/>
          <w:szCs w:val="24"/>
        </w:rPr>
        <w:t xml:space="preserve">Wat is de Kerk? </w:t>
      </w:r>
      <w:r w:rsidRPr="00BA37CA">
        <w:rPr>
          <w:rFonts w:ascii="Calibri" w:hAnsi="Calibri" w:cs="Calibri Light"/>
          <w:i/>
          <w:iCs/>
          <w:sz w:val="24"/>
          <w:szCs w:val="24"/>
        </w:rPr>
        <w:t xml:space="preserve">Wat is Pinksteren? Het is </w:t>
      </w:r>
      <w:r>
        <w:rPr>
          <w:rFonts w:ascii="Calibri" w:hAnsi="Calibri" w:cs="Calibri Light"/>
          <w:i/>
          <w:iCs/>
          <w:sz w:val="24"/>
          <w:szCs w:val="24"/>
        </w:rPr>
        <w:t xml:space="preserve">twee keer </w:t>
      </w:r>
      <w:r w:rsidRPr="00BA37CA">
        <w:rPr>
          <w:rFonts w:ascii="Calibri" w:hAnsi="Calibri" w:cs="Calibri Light"/>
          <w:i/>
          <w:iCs/>
          <w:sz w:val="24"/>
          <w:szCs w:val="24"/>
        </w:rPr>
        <w:t>hetzelfde</w:t>
      </w:r>
      <w:r>
        <w:rPr>
          <w:rFonts w:ascii="Calibri" w:hAnsi="Calibri" w:cs="Calibri Light"/>
          <w:i/>
          <w:iCs/>
          <w:sz w:val="24"/>
          <w:szCs w:val="24"/>
        </w:rPr>
        <w:t>.</w:t>
      </w:r>
      <w:r w:rsidRPr="00BA37CA">
        <w:rPr>
          <w:rFonts w:ascii="Calibri" w:hAnsi="Calibri" w:cs="Calibri Light"/>
          <w:i/>
          <w:iCs/>
          <w:sz w:val="24"/>
          <w:szCs w:val="24"/>
        </w:rPr>
        <w:t>”</w:t>
      </w:r>
      <w:r>
        <w:rPr>
          <w:rFonts w:ascii="Calibri" w:hAnsi="Calibri" w:cs="Calibri Light"/>
          <w:sz w:val="24"/>
          <w:szCs w:val="24"/>
        </w:rPr>
        <w:t xml:space="preserve"> </w:t>
      </w:r>
      <w:r w:rsidRPr="00BA37CA">
        <w:rPr>
          <w:rFonts w:ascii="Calibri" w:hAnsi="Calibri" w:cs="Calibri Light"/>
          <w:sz w:val="24"/>
          <w:szCs w:val="24"/>
        </w:rPr>
        <w:t xml:space="preserve">Hij vraagt aan de verzamelde gemeenschap </w:t>
      </w:r>
      <w:r w:rsidR="00293DBD">
        <w:rPr>
          <w:rFonts w:ascii="Calibri" w:hAnsi="Calibri" w:cs="Calibri Light"/>
          <w:sz w:val="24"/>
          <w:szCs w:val="24"/>
        </w:rPr>
        <w:t xml:space="preserve">om </w:t>
      </w:r>
      <w:r w:rsidRPr="00BA37CA">
        <w:rPr>
          <w:rFonts w:ascii="Calibri" w:hAnsi="Calibri" w:cs="Calibri Light"/>
          <w:sz w:val="24"/>
          <w:szCs w:val="24"/>
        </w:rPr>
        <w:t>drie boodschappen “</w:t>
      </w:r>
      <w:r w:rsidRPr="00BA37CA">
        <w:rPr>
          <w:rFonts w:ascii="Calibri" w:hAnsi="Calibri" w:cs="Calibri Light"/>
          <w:i/>
          <w:iCs/>
          <w:sz w:val="24"/>
          <w:szCs w:val="24"/>
        </w:rPr>
        <w:t>in h</w:t>
      </w:r>
      <w:r>
        <w:rPr>
          <w:rFonts w:ascii="Calibri" w:hAnsi="Calibri" w:cs="Calibri Light"/>
          <w:i/>
          <w:iCs/>
          <w:sz w:val="24"/>
          <w:szCs w:val="24"/>
        </w:rPr>
        <w:t xml:space="preserve">un </w:t>
      </w:r>
      <w:r w:rsidRPr="00BA37CA">
        <w:rPr>
          <w:rFonts w:ascii="Calibri" w:hAnsi="Calibri" w:cs="Calibri Light"/>
          <w:i/>
          <w:iCs/>
          <w:sz w:val="24"/>
          <w:szCs w:val="24"/>
        </w:rPr>
        <w:t>hart te bewaren</w:t>
      </w:r>
      <w:r w:rsidR="00906A04">
        <w:rPr>
          <w:rFonts w:ascii="Calibri" w:hAnsi="Calibri" w:cs="Calibri Light"/>
          <w:i/>
          <w:iCs/>
          <w:sz w:val="24"/>
          <w:szCs w:val="24"/>
        </w:rPr>
        <w:t xml:space="preserve"> en te trachten ernaar te leven</w:t>
      </w:r>
      <w:r w:rsidRPr="00BA37CA">
        <w:rPr>
          <w:rFonts w:ascii="Calibri" w:hAnsi="Calibri" w:cs="Calibri Light"/>
          <w:i/>
          <w:iCs/>
          <w:sz w:val="24"/>
          <w:szCs w:val="24"/>
        </w:rPr>
        <w:t>”</w:t>
      </w:r>
      <w:r w:rsidR="00906A04" w:rsidRPr="00906A04">
        <w:rPr>
          <w:rFonts w:ascii="Calibri" w:hAnsi="Calibri" w:cs="Calibri Light"/>
          <w:iCs/>
          <w:sz w:val="24"/>
          <w:szCs w:val="24"/>
        </w:rPr>
        <w:t>:</w:t>
      </w:r>
      <w:r w:rsidRPr="00906A04">
        <w:rPr>
          <w:rFonts w:ascii="Calibri" w:hAnsi="Calibri" w:cs="Calibri Light"/>
          <w:iCs/>
          <w:sz w:val="24"/>
          <w:szCs w:val="24"/>
        </w:rPr>
        <w:t xml:space="preserve">  </w:t>
      </w:r>
      <w:r w:rsidRPr="00906A04">
        <w:rPr>
          <w:rFonts w:ascii="Calibri" w:hAnsi="Calibri" w:cs="Calibri Light"/>
          <w:sz w:val="24"/>
          <w:szCs w:val="24"/>
        </w:rPr>
        <w:t xml:space="preserve"> </w:t>
      </w:r>
    </w:p>
    <w:p w:rsidR="00BA37CA" w:rsidRPr="00906A04" w:rsidRDefault="00293DBD" w:rsidP="00906A04">
      <w:pPr>
        <w:pBdr>
          <w:top w:val="single" w:sz="4" w:space="1" w:color="auto"/>
          <w:left w:val="single" w:sz="4" w:space="4" w:color="auto"/>
          <w:bottom w:val="single" w:sz="4" w:space="1" w:color="auto"/>
          <w:right w:val="single" w:sz="4" w:space="4" w:color="auto"/>
        </w:pBdr>
        <w:jc w:val="both"/>
        <w:rPr>
          <w:rFonts w:ascii="Calibri" w:hAnsi="Calibri" w:cs="Calibri Light"/>
          <w:b/>
          <w:sz w:val="24"/>
          <w:szCs w:val="24"/>
        </w:rPr>
      </w:pPr>
      <w:r>
        <w:rPr>
          <w:rFonts w:ascii="Calibri" w:hAnsi="Calibri" w:cs="Calibri Light"/>
          <w:b/>
          <w:sz w:val="24"/>
          <w:szCs w:val="24"/>
        </w:rPr>
        <w:t xml:space="preserve">(1) De Kerk is een instelling </w:t>
      </w:r>
      <w:r w:rsidR="00F704C2">
        <w:rPr>
          <w:rFonts w:ascii="Calibri" w:hAnsi="Calibri" w:cs="Calibri Light"/>
          <w:b/>
          <w:sz w:val="24"/>
          <w:szCs w:val="24"/>
        </w:rPr>
        <w:t xml:space="preserve">die getuigt </w:t>
      </w:r>
      <w:r w:rsidR="00BA37CA" w:rsidRPr="00906A04">
        <w:rPr>
          <w:rFonts w:ascii="Calibri" w:hAnsi="Calibri" w:cs="Calibri Light"/>
          <w:b/>
          <w:sz w:val="24"/>
          <w:szCs w:val="24"/>
        </w:rPr>
        <w:t>van de openheid van de me</w:t>
      </w:r>
      <w:r w:rsidR="00F704C2">
        <w:rPr>
          <w:rFonts w:ascii="Calibri" w:hAnsi="Calibri" w:cs="Calibri Light"/>
          <w:b/>
          <w:sz w:val="24"/>
          <w:szCs w:val="24"/>
        </w:rPr>
        <w:t xml:space="preserve">nsen op </w:t>
      </w:r>
      <w:r w:rsidR="00906A04" w:rsidRPr="00906A04">
        <w:rPr>
          <w:rFonts w:ascii="Calibri" w:hAnsi="Calibri" w:cs="Calibri Light"/>
          <w:b/>
          <w:sz w:val="24"/>
          <w:szCs w:val="24"/>
        </w:rPr>
        <w:t>de goddelijke kracht.</w:t>
      </w:r>
      <w:r w:rsidR="00BA37CA" w:rsidRPr="00906A04">
        <w:rPr>
          <w:rFonts w:ascii="Calibri" w:hAnsi="Calibri" w:cs="Calibri Light"/>
          <w:b/>
          <w:sz w:val="24"/>
          <w:szCs w:val="24"/>
        </w:rPr>
        <w:t xml:space="preserve"> </w:t>
      </w:r>
    </w:p>
    <w:p w:rsidR="00BA37CA" w:rsidRPr="00906A04" w:rsidRDefault="00BA37CA" w:rsidP="00906A04">
      <w:pPr>
        <w:pBdr>
          <w:top w:val="single" w:sz="4" w:space="1" w:color="auto"/>
          <w:left w:val="single" w:sz="4" w:space="4" w:color="auto"/>
          <w:bottom w:val="single" w:sz="4" w:space="1" w:color="auto"/>
          <w:right w:val="single" w:sz="4" w:space="4" w:color="auto"/>
        </w:pBdr>
        <w:jc w:val="both"/>
        <w:rPr>
          <w:rFonts w:ascii="Calibri" w:hAnsi="Calibri" w:cs="Calibri Light"/>
          <w:b/>
          <w:sz w:val="24"/>
          <w:szCs w:val="24"/>
        </w:rPr>
      </w:pPr>
      <w:r w:rsidRPr="00906A04">
        <w:rPr>
          <w:rFonts w:ascii="Calibri" w:hAnsi="Calibri" w:cs="Calibri Light"/>
          <w:b/>
          <w:sz w:val="24"/>
          <w:szCs w:val="24"/>
        </w:rPr>
        <w:t>(2) De Ke</w:t>
      </w:r>
      <w:r w:rsidR="00566332">
        <w:rPr>
          <w:rFonts w:ascii="Calibri" w:hAnsi="Calibri" w:cs="Calibri Light"/>
          <w:b/>
          <w:sz w:val="24"/>
          <w:szCs w:val="24"/>
        </w:rPr>
        <w:t xml:space="preserve">rk biedt </w:t>
      </w:r>
      <w:r w:rsidR="00293DBD">
        <w:rPr>
          <w:rFonts w:ascii="Calibri" w:hAnsi="Calibri" w:cs="Calibri Light"/>
          <w:b/>
          <w:sz w:val="24"/>
          <w:szCs w:val="24"/>
        </w:rPr>
        <w:t xml:space="preserve">zekerheid van </w:t>
      </w:r>
      <w:r w:rsidR="00906A04" w:rsidRPr="00906A04">
        <w:rPr>
          <w:rFonts w:ascii="Calibri" w:hAnsi="Calibri" w:cs="Calibri Light"/>
          <w:b/>
          <w:sz w:val="24"/>
          <w:szCs w:val="24"/>
        </w:rPr>
        <w:t xml:space="preserve">waarheid. </w:t>
      </w:r>
      <w:r w:rsidRPr="00906A04">
        <w:rPr>
          <w:rFonts w:ascii="Calibri" w:hAnsi="Calibri" w:cs="Calibri Light"/>
          <w:b/>
          <w:sz w:val="24"/>
          <w:szCs w:val="24"/>
        </w:rPr>
        <w:t xml:space="preserve"> </w:t>
      </w:r>
    </w:p>
    <w:p w:rsidR="00BA37CA" w:rsidRPr="00906A04" w:rsidRDefault="00BA37CA" w:rsidP="00906A04">
      <w:pPr>
        <w:pBdr>
          <w:top w:val="single" w:sz="4" w:space="1" w:color="auto"/>
          <w:left w:val="single" w:sz="4" w:space="4" w:color="auto"/>
          <w:bottom w:val="single" w:sz="4" w:space="1" w:color="auto"/>
          <w:right w:val="single" w:sz="4" w:space="4" w:color="auto"/>
        </w:pBdr>
        <w:jc w:val="both"/>
        <w:rPr>
          <w:rFonts w:ascii="Calibri" w:hAnsi="Calibri" w:cs="Calibri Light"/>
          <w:b/>
          <w:sz w:val="24"/>
          <w:szCs w:val="24"/>
        </w:rPr>
      </w:pPr>
      <w:r w:rsidRPr="00906A04">
        <w:rPr>
          <w:rFonts w:ascii="Calibri" w:hAnsi="Calibri" w:cs="Calibri Light"/>
          <w:b/>
          <w:sz w:val="24"/>
          <w:szCs w:val="24"/>
        </w:rPr>
        <w:t xml:space="preserve">(3) De </w:t>
      </w:r>
      <w:r w:rsidR="00906A04" w:rsidRPr="00906A04">
        <w:rPr>
          <w:rFonts w:ascii="Calibri" w:hAnsi="Calibri" w:cs="Calibri Light"/>
          <w:b/>
          <w:sz w:val="24"/>
          <w:szCs w:val="24"/>
        </w:rPr>
        <w:t xml:space="preserve">Kerk is </w:t>
      </w:r>
      <w:r w:rsidR="00566332">
        <w:rPr>
          <w:rFonts w:ascii="Calibri" w:hAnsi="Calibri" w:cs="Calibri Light"/>
          <w:b/>
          <w:sz w:val="24"/>
          <w:szCs w:val="24"/>
        </w:rPr>
        <w:t xml:space="preserve">een </w:t>
      </w:r>
      <w:r w:rsidR="00906A04" w:rsidRPr="00906A04">
        <w:rPr>
          <w:rFonts w:ascii="Calibri" w:hAnsi="Calibri" w:cs="Calibri Light"/>
          <w:b/>
          <w:sz w:val="24"/>
          <w:szCs w:val="24"/>
        </w:rPr>
        <w:t>garantie van eenheid.</w:t>
      </w:r>
      <w:r w:rsidRPr="00906A04">
        <w:rPr>
          <w:rFonts w:ascii="Calibri" w:hAnsi="Calibri" w:cs="Calibri Light"/>
          <w:b/>
          <w:sz w:val="24"/>
          <w:szCs w:val="24"/>
        </w:rPr>
        <w:t xml:space="preserve">  </w:t>
      </w:r>
    </w:p>
    <w:p w:rsidR="00BA37CA" w:rsidRPr="00BA37CA" w:rsidRDefault="00BA37CA" w:rsidP="00BA37CA">
      <w:pPr>
        <w:jc w:val="both"/>
        <w:rPr>
          <w:rFonts w:ascii="Calibri" w:hAnsi="Calibri" w:cs="Calibri Light"/>
          <w:sz w:val="24"/>
          <w:szCs w:val="24"/>
        </w:rPr>
      </w:pPr>
      <w:r w:rsidRPr="00BA37CA">
        <w:rPr>
          <w:rFonts w:ascii="Calibri" w:hAnsi="Calibri" w:cs="Calibri Light"/>
          <w:sz w:val="24"/>
          <w:szCs w:val="24"/>
        </w:rPr>
        <w:t>We hernemen een korte zin uit elk onderdeel van zijn preek.</w:t>
      </w:r>
    </w:p>
    <w:p w:rsidR="00BA37CA" w:rsidRPr="00906A04" w:rsidRDefault="00BA37CA" w:rsidP="00906A04">
      <w:pPr>
        <w:pStyle w:val="Lijstalinea"/>
        <w:numPr>
          <w:ilvl w:val="0"/>
          <w:numId w:val="2"/>
        </w:numPr>
        <w:jc w:val="both"/>
        <w:rPr>
          <w:rFonts w:ascii="Calibri" w:hAnsi="Calibri" w:cs="Calibri Light"/>
          <w:i/>
          <w:iCs/>
          <w:sz w:val="24"/>
          <w:szCs w:val="24"/>
        </w:rPr>
      </w:pPr>
      <w:r w:rsidRPr="00906A04">
        <w:rPr>
          <w:rFonts w:ascii="Calibri" w:hAnsi="Calibri" w:cs="Calibri Light"/>
          <w:i/>
          <w:iCs/>
          <w:sz w:val="24"/>
          <w:szCs w:val="24"/>
        </w:rPr>
        <w:t xml:space="preserve">"De mens die niet bidt, heeft niet al zijn menselijke kracht ontwikkeld; de mens die niet bidt, omdat hij gelooft dat God niet bestaat, is verminkt; de mens die niet bidt, omdat hij op de knieën zit voor zijn materialisme - of het nu </w:t>
      </w:r>
      <w:r w:rsidR="00906A04" w:rsidRPr="00906A04">
        <w:rPr>
          <w:rFonts w:ascii="Calibri" w:hAnsi="Calibri" w:cs="Calibri Light"/>
          <w:i/>
          <w:iCs/>
          <w:sz w:val="24"/>
          <w:szCs w:val="24"/>
        </w:rPr>
        <w:t xml:space="preserve">gaat </w:t>
      </w:r>
      <w:r w:rsidRPr="00906A04">
        <w:rPr>
          <w:rFonts w:ascii="Calibri" w:hAnsi="Calibri" w:cs="Calibri Light"/>
          <w:i/>
          <w:iCs/>
          <w:sz w:val="24"/>
          <w:szCs w:val="24"/>
        </w:rPr>
        <w:t>om geld, politiek of iets anders - heeft de ware grootheid van zijn mens-zijn niet begrepen.”</w:t>
      </w:r>
    </w:p>
    <w:p w:rsidR="00BA37CA" w:rsidRPr="00BA37CA" w:rsidRDefault="00BA37CA" w:rsidP="00BA37CA">
      <w:pPr>
        <w:jc w:val="both"/>
        <w:rPr>
          <w:rFonts w:ascii="Calibri" w:hAnsi="Calibri" w:cs="Calibri Light"/>
          <w:sz w:val="24"/>
          <w:szCs w:val="24"/>
        </w:rPr>
      </w:pPr>
      <w:r w:rsidRPr="00BA37CA">
        <w:rPr>
          <w:rFonts w:ascii="Calibri" w:hAnsi="Calibri" w:cs="Calibri Light"/>
          <w:sz w:val="24"/>
          <w:szCs w:val="24"/>
        </w:rPr>
        <w:t>Dat bidden niet</w:t>
      </w:r>
      <w:r w:rsidR="00906A04">
        <w:rPr>
          <w:rFonts w:ascii="Calibri" w:hAnsi="Calibri" w:cs="Calibri Light"/>
          <w:sz w:val="24"/>
          <w:szCs w:val="24"/>
        </w:rPr>
        <w:t xml:space="preserve"> zo eenvoudig </w:t>
      </w:r>
      <w:r w:rsidR="00F8039F">
        <w:rPr>
          <w:rFonts w:ascii="Calibri" w:hAnsi="Calibri" w:cs="Calibri Light"/>
          <w:sz w:val="24"/>
          <w:szCs w:val="24"/>
        </w:rPr>
        <w:t xml:space="preserve">is </w:t>
      </w:r>
      <w:r w:rsidR="00630BAE">
        <w:rPr>
          <w:rFonts w:ascii="Calibri" w:hAnsi="Calibri" w:cs="Calibri Light"/>
          <w:sz w:val="24"/>
          <w:szCs w:val="24"/>
        </w:rPr>
        <w:t xml:space="preserve">en niet zo </w:t>
      </w:r>
      <w:r w:rsidR="00F8039F">
        <w:rPr>
          <w:rFonts w:ascii="Calibri" w:hAnsi="Calibri" w:cs="Calibri Light"/>
          <w:sz w:val="24"/>
          <w:szCs w:val="24"/>
        </w:rPr>
        <w:t>evident</w:t>
      </w:r>
      <w:r w:rsidR="00293DBD">
        <w:rPr>
          <w:rFonts w:ascii="Calibri" w:hAnsi="Calibri" w:cs="Calibri Light"/>
          <w:sz w:val="24"/>
          <w:szCs w:val="24"/>
        </w:rPr>
        <w:t>,</w:t>
      </w:r>
      <w:r w:rsidR="00906A04">
        <w:rPr>
          <w:rFonts w:ascii="Calibri" w:hAnsi="Calibri" w:cs="Calibri Light"/>
          <w:sz w:val="24"/>
          <w:szCs w:val="24"/>
        </w:rPr>
        <w:t xml:space="preserve"> merk</w:t>
      </w:r>
      <w:r w:rsidRPr="00BA37CA">
        <w:rPr>
          <w:rFonts w:ascii="Calibri" w:hAnsi="Calibri" w:cs="Calibri Light"/>
          <w:sz w:val="24"/>
          <w:szCs w:val="24"/>
        </w:rPr>
        <w:t>en we al b</w:t>
      </w:r>
      <w:r w:rsidR="00293DBD">
        <w:rPr>
          <w:rFonts w:ascii="Calibri" w:hAnsi="Calibri" w:cs="Calibri Light"/>
          <w:sz w:val="24"/>
          <w:szCs w:val="24"/>
        </w:rPr>
        <w:t>ij de leerlingen van Jezus die H</w:t>
      </w:r>
      <w:r w:rsidRPr="00BA37CA">
        <w:rPr>
          <w:rFonts w:ascii="Calibri" w:hAnsi="Calibri" w:cs="Calibri Light"/>
          <w:sz w:val="24"/>
          <w:szCs w:val="24"/>
        </w:rPr>
        <w:t>em vragen: “Leer ons bidden”. De geschiedenis leert ook dat het dagelijks en permanent opzeggen van de voorgeschreven gebeden niet altijd gepaard ging met de gelovige pr</w:t>
      </w:r>
      <w:r w:rsidR="00906A04">
        <w:rPr>
          <w:rFonts w:ascii="Calibri" w:hAnsi="Calibri" w:cs="Calibri Light"/>
          <w:sz w:val="24"/>
          <w:szCs w:val="24"/>
        </w:rPr>
        <w:t xml:space="preserve">axis van het volgen van Jezus. </w:t>
      </w:r>
      <w:r w:rsidRPr="00BA37CA">
        <w:rPr>
          <w:rFonts w:ascii="Calibri" w:hAnsi="Calibri" w:cs="Calibri Light"/>
          <w:sz w:val="24"/>
          <w:szCs w:val="24"/>
        </w:rPr>
        <w:t xml:space="preserve">Anderzijds zijn oudtestamentische en aan andere cultuur gelinkte godsbeelden dikwijls eerder een verduistering van het beeld </w:t>
      </w:r>
      <w:r w:rsidR="00906A04">
        <w:rPr>
          <w:rFonts w:ascii="Calibri" w:hAnsi="Calibri" w:cs="Calibri Light"/>
          <w:sz w:val="24"/>
          <w:szCs w:val="24"/>
        </w:rPr>
        <w:t xml:space="preserve">van “Mijn Vader en uw Vader”, </w:t>
      </w:r>
      <w:r w:rsidRPr="00BA37CA">
        <w:rPr>
          <w:rFonts w:ascii="Calibri" w:hAnsi="Calibri" w:cs="Calibri Light"/>
          <w:sz w:val="24"/>
          <w:szCs w:val="24"/>
        </w:rPr>
        <w:t xml:space="preserve">dat Jezus ons heeft voorgeleefd en </w:t>
      </w:r>
      <w:r w:rsidR="00630BAE">
        <w:rPr>
          <w:rFonts w:ascii="Calibri" w:hAnsi="Calibri" w:cs="Calibri Light"/>
          <w:sz w:val="24"/>
          <w:szCs w:val="24"/>
        </w:rPr>
        <w:t xml:space="preserve">ook </w:t>
      </w:r>
      <w:r w:rsidRPr="00BA37CA">
        <w:rPr>
          <w:rFonts w:ascii="Calibri" w:hAnsi="Calibri" w:cs="Calibri Light"/>
          <w:sz w:val="24"/>
          <w:szCs w:val="24"/>
        </w:rPr>
        <w:t>voorgebeden</w:t>
      </w:r>
      <w:r w:rsidR="00906A04">
        <w:rPr>
          <w:rFonts w:ascii="Calibri" w:hAnsi="Calibri" w:cs="Calibri Light"/>
          <w:sz w:val="24"/>
          <w:szCs w:val="24"/>
        </w:rPr>
        <w:t xml:space="preserve"> heeft.</w:t>
      </w:r>
      <w:r w:rsidRPr="00BA37CA">
        <w:rPr>
          <w:rFonts w:ascii="Calibri" w:hAnsi="Calibri" w:cs="Calibri Light"/>
          <w:sz w:val="24"/>
          <w:szCs w:val="24"/>
        </w:rPr>
        <w:t xml:space="preserve"> </w:t>
      </w:r>
    </w:p>
    <w:p w:rsidR="00BA37CA" w:rsidRPr="00BA37CA" w:rsidRDefault="00BA37CA" w:rsidP="00BA37CA">
      <w:pPr>
        <w:jc w:val="both"/>
        <w:rPr>
          <w:rFonts w:ascii="Calibri" w:hAnsi="Calibri" w:cs="Calibri Light"/>
          <w:i/>
          <w:iCs/>
          <w:sz w:val="24"/>
          <w:szCs w:val="24"/>
        </w:rPr>
      </w:pPr>
      <w:r w:rsidRPr="00293DBD">
        <w:rPr>
          <w:rFonts w:ascii="Calibri" w:hAnsi="Calibri" w:cs="Calibri Light"/>
          <w:b/>
          <w:sz w:val="24"/>
          <w:szCs w:val="24"/>
        </w:rPr>
        <w:t>In deze paragraaf geeft Mgr. Romero drie keer aan hoe gebrekkig en kwets</w:t>
      </w:r>
      <w:r w:rsidR="00630BAE">
        <w:rPr>
          <w:rFonts w:ascii="Calibri" w:hAnsi="Calibri" w:cs="Calibri Light"/>
          <w:b/>
          <w:sz w:val="24"/>
          <w:szCs w:val="24"/>
        </w:rPr>
        <w:t xml:space="preserve">baar de mens is die niet bidt. </w:t>
      </w:r>
      <w:r w:rsidR="00F704C2" w:rsidRPr="00293DBD">
        <w:rPr>
          <w:rFonts w:ascii="Calibri" w:hAnsi="Calibri" w:cs="Calibri Light"/>
          <w:b/>
          <w:sz w:val="24"/>
          <w:szCs w:val="24"/>
        </w:rPr>
        <w:t>Je hebt je diep</w:t>
      </w:r>
      <w:r w:rsidRPr="00293DBD">
        <w:rPr>
          <w:rFonts w:ascii="Calibri" w:hAnsi="Calibri" w:cs="Calibri Light"/>
          <w:b/>
          <w:sz w:val="24"/>
          <w:szCs w:val="24"/>
        </w:rPr>
        <w:t xml:space="preserve">menselijke kracht nog niet ontwikkeld; je bent gekwetst / verminkt; je hebt de ware grootheid van </w:t>
      </w:r>
      <w:r w:rsidR="00F704C2" w:rsidRPr="00293DBD">
        <w:rPr>
          <w:rFonts w:ascii="Calibri" w:hAnsi="Calibri" w:cs="Calibri Light"/>
          <w:b/>
          <w:sz w:val="24"/>
          <w:szCs w:val="24"/>
        </w:rPr>
        <w:t>je mens</w:t>
      </w:r>
      <w:r w:rsidR="00630BAE">
        <w:rPr>
          <w:rFonts w:ascii="Calibri" w:hAnsi="Calibri" w:cs="Calibri Light"/>
          <w:b/>
          <w:sz w:val="24"/>
          <w:szCs w:val="24"/>
        </w:rPr>
        <w:t>-</w:t>
      </w:r>
      <w:r w:rsidR="00F704C2" w:rsidRPr="00293DBD">
        <w:rPr>
          <w:rFonts w:ascii="Calibri" w:hAnsi="Calibri" w:cs="Calibri Light"/>
          <w:b/>
          <w:sz w:val="24"/>
          <w:szCs w:val="24"/>
        </w:rPr>
        <w:t>zijn nog niet begrepen</w:t>
      </w:r>
      <w:r w:rsidR="00F704C2">
        <w:rPr>
          <w:rFonts w:ascii="Calibri" w:hAnsi="Calibri" w:cs="Calibri Light"/>
          <w:sz w:val="24"/>
          <w:szCs w:val="24"/>
        </w:rPr>
        <w:t xml:space="preserve">. </w:t>
      </w:r>
      <w:r w:rsidR="00293DBD">
        <w:rPr>
          <w:rFonts w:ascii="Calibri" w:hAnsi="Calibri" w:cs="Calibri Light"/>
          <w:sz w:val="24"/>
          <w:szCs w:val="24"/>
        </w:rPr>
        <w:t>Hij</w:t>
      </w:r>
      <w:r w:rsidRPr="00BA37CA">
        <w:rPr>
          <w:rFonts w:ascii="Calibri" w:hAnsi="Calibri" w:cs="Calibri Light"/>
          <w:sz w:val="24"/>
          <w:szCs w:val="24"/>
        </w:rPr>
        <w:t xml:space="preserve">zelf was </w:t>
      </w:r>
      <w:r w:rsidR="00F8039F">
        <w:rPr>
          <w:rFonts w:ascii="Calibri" w:hAnsi="Calibri" w:cs="Calibri Light"/>
          <w:sz w:val="24"/>
          <w:szCs w:val="24"/>
        </w:rPr>
        <w:t xml:space="preserve">een man van gebed. </w:t>
      </w:r>
      <w:r w:rsidRPr="00BA37CA">
        <w:rPr>
          <w:rFonts w:ascii="Calibri" w:hAnsi="Calibri" w:cs="Calibri Light"/>
          <w:sz w:val="24"/>
          <w:szCs w:val="24"/>
        </w:rPr>
        <w:t xml:space="preserve">Als kind van zijn tijd bad hij </w:t>
      </w:r>
      <w:r w:rsidR="00F8039F">
        <w:rPr>
          <w:rFonts w:ascii="Calibri" w:hAnsi="Calibri" w:cs="Calibri Light"/>
          <w:sz w:val="24"/>
          <w:szCs w:val="24"/>
        </w:rPr>
        <w:t xml:space="preserve">weliswaar </w:t>
      </w:r>
      <w:r w:rsidRPr="00BA37CA">
        <w:rPr>
          <w:rFonts w:ascii="Calibri" w:hAnsi="Calibri" w:cs="Calibri Light"/>
          <w:sz w:val="24"/>
          <w:szCs w:val="24"/>
        </w:rPr>
        <w:t xml:space="preserve">op traditionele manieren, maar hij wist </w:t>
      </w:r>
      <w:r w:rsidR="00293DBD">
        <w:rPr>
          <w:rFonts w:ascii="Calibri" w:hAnsi="Calibri" w:cs="Calibri Light"/>
          <w:sz w:val="24"/>
          <w:szCs w:val="24"/>
        </w:rPr>
        <w:t xml:space="preserve">ondertussen </w:t>
      </w:r>
      <w:r w:rsidR="00F704C2">
        <w:rPr>
          <w:rFonts w:ascii="Calibri" w:hAnsi="Calibri" w:cs="Calibri Light"/>
          <w:sz w:val="24"/>
          <w:szCs w:val="24"/>
        </w:rPr>
        <w:t xml:space="preserve">wel </w:t>
      </w:r>
      <w:r w:rsidRPr="00BA37CA">
        <w:rPr>
          <w:rFonts w:ascii="Calibri" w:hAnsi="Calibri" w:cs="Calibri Light"/>
          <w:sz w:val="24"/>
          <w:szCs w:val="24"/>
        </w:rPr>
        <w:t>te lui</w:t>
      </w:r>
      <w:r w:rsidR="00F704C2">
        <w:rPr>
          <w:rFonts w:ascii="Calibri" w:hAnsi="Calibri" w:cs="Calibri Light"/>
          <w:sz w:val="24"/>
          <w:szCs w:val="24"/>
        </w:rPr>
        <w:t xml:space="preserve">steren naar de Geest. </w:t>
      </w:r>
      <w:r w:rsidRPr="00BA37CA">
        <w:rPr>
          <w:rFonts w:ascii="Calibri" w:hAnsi="Calibri" w:cs="Calibri Light"/>
          <w:sz w:val="24"/>
          <w:szCs w:val="24"/>
        </w:rPr>
        <w:t>Hij kende zijn beperktheden</w:t>
      </w:r>
      <w:r w:rsidR="00293DBD">
        <w:rPr>
          <w:rFonts w:ascii="Calibri" w:hAnsi="Calibri" w:cs="Calibri Light"/>
          <w:sz w:val="24"/>
          <w:szCs w:val="24"/>
        </w:rPr>
        <w:t xml:space="preserve"> en bad om kracht en s</w:t>
      </w:r>
      <w:r w:rsidR="00F704C2">
        <w:rPr>
          <w:rFonts w:ascii="Calibri" w:hAnsi="Calibri" w:cs="Calibri Light"/>
          <w:sz w:val="24"/>
          <w:szCs w:val="24"/>
        </w:rPr>
        <w:t xml:space="preserve">terkte. </w:t>
      </w:r>
      <w:r w:rsidRPr="00BA37CA">
        <w:rPr>
          <w:rFonts w:ascii="Calibri" w:hAnsi="Calibri" w:cs="Calibri Light"/>
          <w:sz w:val="24"/>
          <w:szCs w:val="24"/>
        </w:rPr>
        <w:t>In speciale situaties van crisis en stress trok hij zich terug om te bidden, stappend met zijn paternoster in de ha</w:t>
      </w:r>
      <w:r w:rsidR="00F704C2">
        <w:rPr>
          <w:rFonts w:ascii="Calibri" w:hAnsi="Calibri" w:cs="Calibri Light"/>
          <w:sz w:val="24"/>
          <w:szCs w:val="24"/>
        </w:rPr>
        <w:t xml:space="preserve">nden, of geknield in de kapel. </w:t>
      </w:r>
      <w:r w:rsidRPr="00BA37CA">
        <w:rPr>
          <w:rFonts w:ascii="Calibri" w:hAnsi="Calibri" w:cs="Calibri Light"/>
          <w:sz w:val="24"/>
          <w:szCs w:val="24"/>
        </w:rPr>
        <w:t>Luisterend naar de schrijnende verhale</w:t>
      </w:r>
      <w:r w:rsidR="00F704C2">
        <w:rPr>
          <w:rFonts w:ascii="Calibri" w:hAnsi="Calibri" w:cs="Calibri Light"/>
          <w:sz w:val="24"/>
          <w:szCs w:val="24"/>
        </w:rPr>
        <w:t>n van arme en vervolgde mensen é</w:t>
      </w:r>
      <w:r w:rsidRPr="00BA37CA">
        <w:rPr>
          <w:rFonts w:ascii="Calibri" w:hAnsi="Calibri" w:cs="Calibri Light"/>
          <w:sz w:val="24"/>
          <w:szCs w:val="24"/>
        </w:rPr>
        <w:t>n luisterend naar God</w:t>
      </w:r>
      <w:r w:rsidR="00F704C2">
        <w:rPr>
          <w:rFonts w:ascii="Calibri" w:hAnsi="Calibri" w:cs="Calibri Light"/>
          <w:sz w:val="24"/>
          <w:szCs w:val="24"/>
        </w:rPr>
        <w:t>s Woord in de Schrift en in de s</w:t>
      </w:r>
      <w:r w:rsidRPr="00BA37CA">
        <w:rPr>
          <w:rFonts w:ascii="Calibri" w:hAnsi="Calibri" w:cs="Calibri Light"/>
          <w:sz w:val="24"/>
          <w:szCs w:val="24"/>
        </w:rPr>
        <w:t>tilte, kon hij groeien al</w:t>
      </w:r>
      <w:r w:rsidR="00F704C2">
        <w:rPr>
          <w:rFonts w:ascii="Calibri" w:hAnsi="Calibri" w:cs="Calibri Light"/>
          <w:sz w:val="24"/>
          <w:szCs w:val="24"/>
        </w:rPr>
        <w:t xml:space="preserve">s mens, als pastor, als getuige (=martelaar). </w:t>
      </w:r>
      <w:r w:rsidRPr="00BA37CA">
        <w:rPr>
          <w:rFonts w:ascii="Calibri" w:hAnsi="Calibri" w:cs="Calibri Light"/>
          <w:sz w:val="24"/>
          <w:szCs w:val="24"/>
        </w:rPr>
        <w:t>Zo blijft hij ook ons uitnodigen om het niet op te geven</w:t>
      </w:r>
      <w:r w:rsidR="00F704C2">
        <w:rPr>
          <w:rFonts w:ascii="Calibri" w:hAnsi="Calibri" w:cs="Calibri Light"/>
          <w:sz w:val="24"/>
          <w:szCs w:val="24"/>
        </w:rPr>
        <w:t xml:space="preserve"> van </w:t>
      </w:r>
      <w:r w:rsidRPr="00BA37CA">
        <w:rPr>
          <w:rFonts w:ascii="Calibri" w:hAnsi="Calibri" w:cs="Calibri Light"/>
          <w:sz w:val="24"/>
          <w:szCs w:val="24"/>
        </w:rPr>
        <w:t>te bidden.</w:t>
      </w:r>
    </w:p>
    <w:p w:rsidR="00BA37CA" w:rsidRPr="002764E5" w:rsidRDefault="00566332" w:rsidP="002764E5">
      <w:pPr>
        <w:pStyle w:val="Lijstalinea"/>
        <w:numPr>
          <w:ilvl w:val="0"/>
          <w:numId w:val="2"/>
        </w:numPr>
        <w:jc w:val="both"/>
        <w:rPr>
          <w:rFonts w:ascii="Calibri" w:hAnsi="Calibri" w:cs="Calibri Light"/>
          <w:i/>
          <w:iCs/>
          <w:sz w:val="24"/>
          <w:szCs w:val="24"/>
        </w:rPr>
      </w:pPr>
      <w:r>
        <w:rPr>
          <w:rFonts w:ascii="Calibri" w:hAnsi="Calibri" w:cs="Calibri Light"/>
          <w:i/>
          <w:iCs/>
          <w:sz w:val="24"/>
          <w:szCs w:val="24"/>
        </w:rPr>
        <w:t>"Het is de</w:t>
      </w:r>
      <w:r w:rsidR="00BA37CA" w:rsidRPr="002764E5">
        <w:rPr>
          <w:rFonts w:ascii="Calibri" w:hAnsi="Calibri" w:cs="Calibri Light"/>
          <w:i/>
          <w:iCs/>
          <w:sz w:val="24"/>
          <w:szCs w:val="24"/>
        </w:rPr>
        <w:t xml:space="preserve"> Geest van waa</w:t>
      </w:r>
      <w:r>
        <w:rPr>
          <w:rFonts w:ascii="Calibri" w:hAnsi="Calibri" w:cs="Calibri Light"/>
          <w:i/>
          <w:iCs/>
          <w:sz w:val="24"/>
          <w:szCs w:val="24"/>
        </w:rPr>
        <w:t xml:space="preserve">rheid die </w:t>
      </w:r>
      <w:r w:rsidR="00BA37CA" w:rsidRPr="002764E5">
        <w:rPr>
          <w:rFonts w:ascii="Calibri" w:hAnsi="Calibri" w:cs="Calibri Light"/>
          <w:i/>
          <w:iCs/>
          <w:sz w:val="24"/>
          <w:szCs w:val="24"/>
        </w:rPr>
        <w:t>de Kerk aanmoedigt om te preken, te schrijven, te spreken op de radio</w:t>
      </w:r>
      <w:r>
        <w:rPr>
          <w:rFonts w:ascii="Calibri" w:hAnsi="Calibri" w:cs="Calibri Light"/>
          <w:i/>
          <w:iCs/>
          <w:sz w:val="24"/>
          <w:szCs w:val="24"/>
        </w:rPr>
        <w:t>…</w:t>
      </w:r>
      <w:r w:rsidR="006D34A9">
        <w:rPr>
          <w:rFonts w:ascii="Calibri" w:hAnsi="Calibri" w:cs="Calibri Light"/>
          <w:i/>
          <w:iCs/>
          <w:sz w:val="24"/>
          <w:szCs w:val="24"/>
        </w:rPr>
        <w:t xml:space="preserve"> </w:t>
      </w:r>
      <w:r w:rsidR="00630BAE">
        <w:rPr>
          <w:rFonts w:ascii="Calibri" w:hAnsi="Calibri" w:cs="Calibri Light"/>
          <w:i/>
          <w:iCs/>
          <w:sz w:val="24"/>
          <w:szCs w:val="24"/>
        </w:rPr>
        <w:t xml:space="preserve">De Geest is het die de Kerk </w:t>
      </w:r>
      <w:r>
        <w:rPr>
          <w:rFonts w:ascii="Calibri" w:hAnsi="Calibri" w:cs="Calibri Light"/>
          <w:i/>
          <w:iCs/>
          <w:sz w:val="24"/>
          <w:szCs w:val="24"/>
        </w:rPr>
        <w:t>aanzet o</w:t>
      </w:r>
      <w:r w:rsidR="00BA37CA" w:rsidRPr="002764E5">
        <w:rPr>
          <w:rFonts w:ascii="Calibri" w:hAnsi="Calibri" w:cs="Calibri Light"/>
          <w:i/>
          <w:iCs/>
          <w:sz w:val="24"/>
          <w:szCs w:val="24"/>
        </w:rPr>
        <w:t>m d</w:t>
      </w:r>
      <w:r>
        <w:rPr>
          <w:rFonts w:ascii="Calibri" w:hAnsi="Calibri" w:cs="Calibri Light"/>
          <w:i/>
          <w:iCs/>
          <w:sz w:val="24"/>
          <w:szCs w:val="24"/>
        </w:rPr>
        <w:t xml:space="preserve">e waarheid te spreken tegenover </w:t>
      </w:r>
      <w:r w:rsidR="00BA37CA" w:rsidRPr="002764E5">
        <w:rPr>
          <w:rFonts w:ascii="Calibri" w:hAnsi="Calibri" w:cs="Calibri Light"/>
          <w:i/>
          <w:iCs/>
          <w:sz w:val="24"/>
          <w:szCs w:val="24"/>
        </w:rPr>
        <w:t xml:space="preserve">leugens, </w:t>
      </w:r>
      <w:r>
        <w:rPr>
          <w:rFonts w:ascii="Calibri" w:hAnsi="Calibri" w:cs="Calibri Light"/>
          <w:i/>
          <w:iCs/>
          <w:sz w:val="24"/>
          <w:szCs w:val="24"/>
        </w:rPr>
        <w:t xml:space="preserve">en </w:t>
      </w:r>
      <w:r w:rsidR="006D34A9">
        <w:rPr>
          <w:rFonts w:ascii="Calibri" w:hAnsi="Calibri" w:cs="Calibri Light"/>
          <w:i/>
          <w:iCs/>
          <w:sz w:val="24"/>
          <w:szCs w:val="24"/>
        </w:rPr>
        <w:t xml:space="preserve">haar inspireert en drijft </w:t>
      </w:r>
      <w:r w:rsidR="00BA37CA" w:rsidRPr="002764E5">
        <w:rPr>
          <w:rFonts w:ascii="Calibri" w:hAnsi="Calibri" w:cs="Calibri Light"/>
          <w:i/>
          <w:iCs/>
          <w:sz w:val="24"/>
          <w:szCs w:val="24"/>
        </w:rPr>
        <w:t>om dubbelzinni</w:t>
      </w:r>
      <w:r>
        <w:rPr>
          <w:rFonts w:ascii="Calibri" w:hAnsi="Calibri" w:cs="Calibri Light"/>
          <w:i/>
          <w:iCs/>
          <w:sz w:val="24"/>
          <w:szCs w:val="24"/>
        </w:rPr>
        <w:t xml:space="preserve">gheden ongedaan te maken. ... </w:t>
      </w:r>
      <w:r w:rsidR="006D34A9">
        <w:rPr>
          <w:rFonts w:ascii="Calibri" w:hAnsi="Calibri" w:cs="Calibri Light"/>
          <w:i/>
          <w:iCs/>
          <w:sz w:val="24"/>
          <w:szCs w:val="24"/>
        </w:rPr>
        <w:t xml:space="preserve">In die zin </w:t>
      </w:r>
      <w:r w:rsidR="006D34A9" w:rsidRPr="002764E5">
        <w:rPr>
          <w:rFonts w:ascii="Calibri" w:hAnsi="Calibri" w:cs="Calibri Light"/>
          <w:i/>
          <w:iCs/>
          <w:sz w:val="24"/>
          <w:szCs w:val="24"/>
        </w:rPr>
        <w:t>verkondigt</w:t>
      </w:r>
      <w:r w:rsidR="006D34A9">
        <w:rPr>
          <w:rFonts w:ascii="Calibri" w:hAnsi="Calibri" w:cs="Calibri Light"/>
          <w:i/>
          <w:iCs/>
          <w:sz w:val="24"/>
          <w:szCs w:val="24"/>
        </w:rPr>
        <w:t xml:space="preserve"> d</w:t>
      </w:r>
      <w:r w:rsidR="00BA37CA" w:rsidRPr="002764E5">
        <w:rPr>
          <w:rFonts w:ascii="Calibri" w:hAnsi="Calibri" w:cs="Calibri Light"/>
          <w:i/>
          <w:iCs/>
          <w:sz w:val="24"/>
          <w:szCs w:val="24"/>
        </w:rPr>
        <w:t>e Kerk de waarheid</w:t>
      </w:r>
      <w:r w:rsidR="006D34A9">
        <w:rPr>
          <w:rFonts w:ascii="Calibri" w:hAnsi="Calibri" w:cs="Calibri Light"/>
          <w:i/>
          <w:iCs/>
          <w:sz w:val="24"/>
          <w:szCs w:val="24"/>
        </w:rPr>
        <w:t>,</w:t>
      </w:r>
      <w:r w:rsidR="00BA37CA" w:rsidRPr="002764E5">
        <w:rPr>
          <w:rFonts w:ascii="Calibri" w:hAnsi="Calibri" w:cs="Calibri Light"/>
          <w:i/>
          <w:iCs/>
          <w:sz w:val="24"/>
          <w:szCs w:val="24"/>
        </w:rPr>
        <w:t xml:space="preserve"> zoals God de profeten heeft opgedrag</w:t>
      </w:r>
      <w:r>
        <w:rPr>
          <w:rFonts w:ascii="Calibri" w:hAnsi="Calibri" w:cs="Calibri Light"/>
          <w:i/>
          <w:iCs/>
          <w:sz w:val="24"/>
          <w:szCs w:val="24"/>
        </w:rPr>
        <w:t>en Z</w:t>
      </w:r>
      <w:r w:rsidR="00BA37CA" w:rsidRPr="002764E5">
        <w:rPr>
          <w:rFonts w:ascii="Calibri" w:hAnsi="Calibri" w:cs="Calibri Light"/>
          <w:i/>
          <w:iCs/>
          <w:sz w:val="24"/>
          <w:szCs w:val="24"/>
        </w:rPr>
        <w:t>ijn waarheid te verkondigen tegenover de leugens, de onrechtvaar</w:t>
      </w:r>
      <w:r>
        <w:rPr>
          <w:rFonts w:ascii="Calibri" w:hAnsi="Calibri" w:cs="Calibri Light"/>
          <w:i/>
          <w:iCs/>
          <w:sz w:val="24"/>
          <w:szCs w:val="24"/>
        </w:rPr>
        <w:t>digheden, de misbruiken van hun tijd</w:t>
      </w:r>
      <w:r w:rsidR="00BA37CA" w:rsidRPr="002764E5">
        <w:rPr>
          <w:rFonts w:ascii="Calibri" w:hAnsi="Calibri" w:cs="Calibri Light"/>
          <w:i/>
          <w:iCs/>
          <w:sz w:val="24"/>
          <w:szCs w:val="24"/>
        </w:rPr>
        <w:t>.</w:t>
      </w:r>
      <w:r>
        <w:rPr>
          <w:rFonts w:ascii="Calibri" w:hAnsi="Calibri" w:cs="Calibri Light"/>
          <w:i/>
          <w:iCs/>
          <w:sz w:val="24"/>
          <w:szCs w:val="24"/>
        </w:rPr>
        <w:t>”</w:t>
      </w:r>
      <w:r w:rsidR="00BA37CA" w:rsidRPr="002764E5">
        <w:rPr>
          <w:rFonts w:ascii="Calibri" w:hAnsi="Calibri" w:cs="Calibri Light"/>
          <w:i/>
          <w:iCs/>
          <w:sz w:val="24"/>
          <w:szCs w:val="24"/>
        </w:rPr>
        <w:t xml:space="preserve"> </w:t>
      </w:r>
    </w:p>
    <w:p w:rsidR="00BA37CA" w:rsidRPr="000E1CDF" w:rsidRDefault="00BA37CA" w:rsidP="00BA37CA">
      <w:pPr>
        <w:jc w:val="both"/>
        <w:rPr>
          <w:rFonts w:ascii="Calibri" w:hAnsi="Calibri" w:cs="Calibri Light"/>
          <w:b/>
          <w:sz w:val="24"/>
          <w:szCs w:val="24"/>
        </w:rPr>
      </w:pPr>
      <w:r w:rsidRPr="00750A30">
        <w:rPr>
          <w:rFonts w:ascii="Calibri" w:hAnsi="Calibri" w:cs="Calibri Light"/>
          <w:b/>
          <w:sz w:val="24"/>
          <w:szCs w:val="24"/>
        </w:rPr>
        <w:lastRenderedPageBreak/>
        <w:t xml:space="preserve">Hier staan we </w:t>
      </w:r>
      <w:r w:rsidR="002F6E67" w:rsidRPr="00750A30">
        <w:rPr>
          <w:rFonts w:ascii="Calibri" w:hAnsi="Calibri" w:cs="Calibri Light"/>
          <w:b/>
          <w:sz w:val="24"/>
          <w:szCs w:val="24"/>
        </w:rPr>
        <w:t>dus weer bij d</w:t>
      </w:r>
      <w:r w:rsidRPr="00750A30">
        <w:rPr>
          <w:rFonts w:ascii="Calibri" w:hAnsi="Calibri" w:cs="Calibri Light"/>
          <w:b/>
          <w:sz w:val="24"/>
          <w:szCs w:val="24"/>
        </w:rPr>
        <w:t>e profetische opdrac</w:t>
      </w:r>
      <w:r w:rsidR="002F6E67" w:rsidRPr="00750A30">
        <w:rPr>
          <w:rFonts w:ascii="Calibri" w:hAnsi="Calibri" w:cs="Calibri Light"/>
          <w:b/>
          <w:sz w:val="24"/>
          <w:szCs w:val="24"/>
        </w:rPr>
        <w:t xml:space="preserve">ht van de Kerk van Pinksteren. </w:t>
      </w:r>
      <w:r w:rsidRPr="00750A30">
        <w:rPr>
          <w:rFonts w:ascii="Calibri" w:hAnsi="Calibri" w:cs="Calibri Light"/>
          <w:b/>
          <w:sz w:val="24"/>
          <w:szCs w:val="24"/>
        </w:rPr>
        <w:t>Ook vandaag</w:t>
      </w:r>
      <w:r w:rsidRPr="000E1CDF">
        <w:rPr>
          <w:rFonts w:ascii="Calibri" w:hAnsi="Calibri" w:cs="Calibri Light"/>
          <w:b/>
          <w:sz w:val="24"/>
          <w:szCs w:val="24"/>
        </w:rPr>
        <w:t xml:space="preserve"> is onze wereld doordrongen van “</w:t>
      </w:r>
      <w:bookmarkStart w:id="0" w:name="_Hlk100745819"/>
      <w:r w:rsidRPr="000E1CDF">
        <w:rPr>
          <w:rFonts w:ascii="Calibri" w:hAnsi="Calibri" w:cs="Calibri Light"/>
          <w:b/>
          <w:i/>
          <w:iCs/>
          <w:sz w:val="24"/>
          <w:szCs w:val="24"/>
        </w:rPr>
        <w:t>leugens, dubbelzinnigheden, onrechtvaardigheden, misbruiken</w:t>
      </w:r>
      <w:bookmarkEnd w:id="0"/>
      <w:r w:rsidR="002F6E67" w:rsidRPr="000E1CDF">
        <w:rPr>
          <w:rFonts w:ascii="Calibri" w:hAnsi="Calibri" w:cs="Calibri Light"/>
          <w:b/>
          <w:sz w:val="24"/>
          <w:szCs w:val="24"/>
        </w:rPr>
        <w:t xml:space="preserve">”. Het zijn – net zoals in het verleden </w:t>
      </w:r>
      <w:r w:rsidR="000E1CDF" w:rsidRPr="000E1CDF">
        <w:rPr>
          <w:rFonts w:ascii="Calibri" w:hAnsi="Calibri" w:cs="Calibri Light"/>
          <w:b/>
          <w:sz w:val="24"/>
          <w:szCs w:val="24"/>
        </w:rPr>
        <w:t>–</w:t>
      </w:r>
      <w:r w:rsidR="002F6E67" w:rsidRPr="000E1CDF">
        <w:rPr>
          <w:rFonts w:ascii="Calibri" w:hAnsi="Calibri" w:cs="Calibri Light"/>
          <w:b/>
          <w:sz w:val="24"/>
          <w:szCs w:val="24"/>
        </w:rPr>
        <w:t xml:space="preserve"> nog altijd</w:t>
      </w:r>
      <w:r w:rsidRPr="000E1CDF">
        <w:rPr>
          <w:rFonts w:ascii="Calibri" w:hAnsi="Calibri" w:cs="Calibri Light"/>
          <w:b/>
          <w:sz w:val="24"/>
          <w:szCs w:val="24"/>
        </w:rPr>
        <w:t xml:space="preserve"> fundamentele en strategische werktuigen in handen van de rijksten der aarde, van de politieke en militaire heersers</w:t>
      </w:r>
      <w:r w:rsidR="000E1CDF" w:rsidRPr="000E1CDF">
        <w:rPr>
          <w:rFonts w:ascii="Calibri" w:hAnsi="Calibri" w:cs="Calibri Light"/>
          <w:b/>
          <w:sz w:val="24"/>
          <w:szCs w:val="24"/>
        </w:rPr>
        <w:t>,</w:t>
      </w:r>
      <w:r w:rsidRPr="000E1CDF">
        <w:rPr>
          <w:rFonts w:ascii="Calibri" w:hAnsi="Calibri" w:cs="Calibri Light"/>
          <w:b/>
          <w:sz w:val="24"/>
          <w:szCs w:val="24"/>
        </w:rPr>
        <w:t xml:space="preserve"> ook op </w:t>
      </w:r>
      <w:r w:rsidR="000E1CDF" w:rsidRPr="000E1CDF">
        <w:rPr>
          <w:rFonts w:ascii="Calibri" w:hAnsi="Calibri" w:cs="Calibri Light"/>
          <w:b/>
          <w:sz w:val="24"/>
          <w:szCs w:val="24"/>
        </w:rPr>
        <w:t xml:space="preserve">vandaag, op </w:t>
      </w:r>
      <w:r w:rsidRPr="000E1CDF">
        <w:rPr>
          <w:rFonts w:ascii="Calibri" w:hAnsi="Calibri" w:cs="Calibri Light"/>
          <w:b/>
          <w:sz w:val="24"/>
          <w:szCs w:val="24"/>
        </w:rPr>
        <w:t>di</w:t>
      </w:r>
      <w:r w:rsidR="000E1CDF" w:rsidRPr="000E1CDF">
        <w:rPr>
          <w:rFonts w:ascii="Calibri" w:hAnsi="Calibri" w:cs="Calibri Light"/>
          <w:b/>
          <w:sz w:val="24"/>
          <w:szCs w:val="24"/>
        </w:rPr>
        <w:t>t moment van de geschiedenis.</w:t>
      </w:r>
      <w:r w:rsidR="000E1CDF">
        <w:rPr>
          <w:rFonts w:ascii="Calibri" w:hAnsi="Calibri" w:cs="Calibri Light"/>
          <w:sz w:val="24"/>
          <w:szCs w:val="24"/>
        </w:rPr>
        <w:t xml:space="preserve"> </w:t>
      </w:r>
      <w:r w:rsidR="002F6E67">
        <w:rPr>
          <w:rFonts w:ascii="Calibri" w:hAnsi="Calibri" w:cs="Calibri Light"/>
          <w:sz w:val="24"/>
          <w:szCs w:val="24"/>
        </w:rPr>
        <w:t>Er is de h</w:t>
      </w:r>
      <w:r w:rsidRPr="00BA37CA">
        <w:rPr>
          <w:rFonts w:ascii="Calibri" w:hAnsi="Calibri" w:cs="Calibri Light"/>
          <w:sz w:val="24"/>
          <w:szCs w:val="24"/>
        </w:rPr>
        <w:t>onger en mi</w:t>
      </w:r>
      <w:r w:rsidR="002F6E67">
        <w:rPr>
          <w:rFonts w:ascii="Calibri" w:hAnsi="Calibri" w:cs="Calibri Light"/>
          <w:sz w:val="24"/>
          <w:szCs w:val="24"/>
        </w:rPr>
        <w:t xml:space="preserve">serie voor steeds meer mensen. </w:t>
      </w:r>
      <w:r w:rsidRPr="00BA37CA">
        <w:rPr>
          <w:rFonts w:ascii="Calibri" w:hAnsi="Calibri" w:cs="Calibri Light"/>
          <w:sz w:val="24"/>
          <w:szCs w:val="24"/>
        </w:rPr>
        <w:t xml:space="preserve">Alle mogelijke brutaliteit zoals we het al </w:t>
      </w:r>
      <w:r w:rsidR="000E1CDF">
        <w:rPr>
          <w:rFonts w:ascii="Calibri" w:hAnsi="Calibri" w:cs="Calibri Light"/>
          <w:sz w:val="24"/>
          <w:szCs w:val="24"/>
        </w:rPr>
        <w:t xml:space="preserve">eerder </w:t>
      </w:r>
      <w:r w:rsidRPr="00BA37CA">
        <w:rPr>
          <w:rFonts w:ascii="Calibri" w:hAnsi="Calibri" w:cs="Calibri Light"/>
          <w:sz w:val="24"/>
          <w:szCs w:val="24"/>
        </w:rPr>
        <w:t xml:space="preserve">zagen </w:t>
      </w:r>
      <w:r w:rsidR="002F6E67">
        <w:rPr>
          <w:rFonts w:ascii="Calibri" w:hAnsi="Calibri" w:cs="Calibri Light"/>
          <w:sz w:val="24"/>
          <w:szCs w:val="24"/>
        </w:rPr>
        <w:t>in Irak, Libië, Syrië, Jemen, Mali, Congo</w:t>
      </w:r>
      <w:r w:rsidR="00750A30">
        <w:rPr>
          <w:rFonts w:ascii="Calibri" w:hAnsi="Calibri" w:cs="Calibri Light"/>
          <w:sz w:val="24"/>
          <w:szCs w:val="24"/>
        </w:rPr>
        <w:t>…</w:t>
      </w:r>
      <w:r w:rsidR="000E1CDF">
        <w:rPr>
          <w:rFonts w:ascii="Calibri" w:hAnsi="Calibri" w:cs="Calibri Light"/>
          <w:sz w:val="24"/>
          <w:szCs w:val="24"/>
        </w:rPr>
        <w:t xml:space="preserve"> </w:t>
      </w:r>
      <w:r w:rsidR="000E1CDF" w:rsidRPr="00BA37CA">
        <w:rPr>
          <w:rFonts w:ascii="Calibri" w:hAnsi="Calibri" w:cs="Calibri Light"/>
          <w:sz w:val="24"/>
          <w:szCs w:val="24"/>
        </w:rPr>
        <w:t xml:space="preserve">– maar </w:t>
      </w:r>
      <w:r w:rsidR="000E1CDF">
        <w:rPr>
          <w:rFonts w:ascii="Calibri" w:hAnsi="Calibri" w:cs="Calibri Light"/>
          <w:sz w:val="24"/>
          <w:szCs w:val="24"/>
        </w:rPr>
        <w:t xml:space="preserve">we bleven rustig </w:t>
      </w:r>
      <w:r w:rsidR="000E1CDF" w:rsidRPr="00BA37CA">
        <w:rPr>
          <w:rFonts w:ascii="Calibri" w:hAnsi="Calibri" w:cs="Calibri Light"/>
          <w:sz w:val="24"/>
          <w:szCs w:val="24"/>
        </w:rPr>
        <w:t>z</w:t>
      </w:r>
      <w:r w:rsidR="000E1CDF">
        <w:rPr>
          <w:rFonts w:ascii="Calibri" w:hAnsi="Calibri" w:cs="Calibri Light"/>
          <w:sz w:val="24"/>
          <w:szCs w:val="24"/>
        </w:rPr>
        <w:t>itten</w:t>
      </w:r>
      <w:r w:rsidR="00750A30">
        <w:rPr>
          <w:rFonts w:ascii="Calibri" w:hAnsi="Calibri" w:cs="Calibri Light"/>
          <w:sz w:val="24"/>
          <w:szCs w:val="24"/>
        </w:rPr>
        <w:t xml:space="preserve"> -</w:t>
      </w:r>
      <w:r w:rsidR="002F6E67">
        <w:rPr>
          <w:rFonts w:ascii="Calibri" w:hAnsi="Calibri" w:cs="Calibri Light"/>
          <w:sz w:val="24"/>
          <w:szCs w:val="24"/>
        </w:rPr>
        <w:t xml:space="preserve">, </w:t>
      </w:r>
      <w:r w:rsidR="000E1CDF">
        <w:rPr>
          <w:rFonts w:ascii="Calibri" w:hAnsi="Calibri" w:cs="Calibri Light"/>
          <w:sz w:val="24"/>
          <w:szCs w:val="24"/>
        </w:rPr>
        <w:t xml:space="preserve">zien we </w:t>
      </w:r>
      <w:r w:rsidR="002F6E67">
        <w:rPr>
          <w:rFonts w:ascii="Calibri" w:hAnsi="Calibri" w:cs="Calibri Light"/>
          <w:sz w:val="24"/>
          <w:szCs w:val="24"/>
        </w:rPr>
        <w:t>nu ook</w:t>
      </w:r>
      <w:r w:rsidR="000E1CDF">
        <w:rPr>
          <w:rFonts w:ascii="Calibri" w:hAnsi="Calibri" w:cs="Calibri Light"/>
          <w:sz w:val="24"/>
          <w:szCs w:val="24"/>
        </w:rPr>
        <w:t xml:space="preserve"> gebeuren </w:t>
      </w:r>
      <w:r w:rsidR="002F6E67">
        <w:rPr>
          <w:rFonts w:ascii="Calibri" w:hAnsi="Calibri" w:cs="Calibri Light"/>
          <w:sz w:val="24"/>
          <w:szCs w:val="24"/>
        </w:rPr>
        <w:t xml:space="preserve">in Oekraïne. </w:t>
      </w:r>
      <w:r w:rsidR="008D799E">
        <w:rPr>
          <w:rFonts w:ascii="Calibri" w:hAnsi="Calibri" w:cs="Calibri Light"/>
          <w:sz w:val="24"/>
          <w:szCs w:val="24"/>
        </w:rPr>
        <w:t>Onze politici zeggen dat ze bij</w:t>
      </w:r>
      <w:r w:rsidRPr="00BA37CA">
        <w:rPr>
          <w:rFonts w:ascii="Calibri" w:hAnsi="Calibri" w:cs="Calibri Light"/>
          <w:sz w:val="24"/>
          <w:szCs w:val="24"/>
        </w:rPr>
        <w:t xml:space="preserve">dragen tot de vrede, maar </w:t>
      </w:r>
      <w:r w:rsidR="008D799E">
        <w:rPr>
          <w:rFonts w:ascii="Calibri" w:hAnsi="Calibri" w:cs="Calibri Light"/>
          <w:sz w:val="24"/>
          <w:szCs w:val="24"/>
        </w:rPr>
        <w:t xml:space="preserve">ze </w:t>
      </w:r>
      <w:r w:rsidRPr="00BA37CA">
        <w:rPr>
          <w:rFonts w:ascii="Calibri" w:hAnsi="Calibri" w:cs="Calibri Light"/>
          <w:sz w:val="24"/>
          <w:szCs w:val="24"/>
        </w:rPr>
        <w:t>zenden altijd maar meer en meer wapens en zwaar militair materiaal</w:t>
      </w:r>
      <w:r w:rsidR="008D799E">
        <w:rPr>
          <w:rFonts w:ascii="Calibri" w:hAnsi="Calibri" w:cs="Calibri Light"/>
          <w:sz w:val="24"/>
          <w:szCs w:val="24"/>
        </w:rPr>
        <w:t xml:space="preserve"> naar de landen in oorlog. De patriarch van de Russisch-Orthodoxe Kerk rechtvaardigt de invasie in Oekraïne </w:t>
      </w:r>
      <w:r w:rsidRPr="00BA37CA">
        <w:rPr>
          <w:rFonts w:ascii="Calibri" w:hAnsi="Calibri" w:cs="Calibri Light"/>
          <w:sz w:val="24"/>
          <w:szCs w:val="24"/>
        </w:rPr>
        <w:t xml:space="preserve">en </w:t>
      </w:r>
      <w:r w:rsidR="008D799E">
        <w:rPr>
          <w:rFonts w:ascii="Calibri" w:hAnsi="Calibri" w:cs="Calibri Light"/>
          <w:sz w:val="24"/>
          <w:szCs w:val="24"/>
        </w:rPr>
        <w:t xml:space="preserve">de </w:t>
      </w:r>
      <w:r w:rsidRPr="00BA37CA">
        <w:rPr>
          <w:rFonts w:ascii="Calibri" w:hAnsi="Calibri" w:cs="Calibri Light"/>
          <w:sz w:val="24"/>
          <w:szCs w:val="24"/>
        </w:rPr>
        <w:t xml:space="preserve">bombardementen </w:t>
      </w:r>
      <w:r w:rsidR="008D799E">
        <w:rPr>
          <w:rFonts w:ascii="Calibri" w:hAnsi="Calibri" w:cs="Calibri Light"/>
          <w:sz w:val="24"/>
          <w:szCs w:val="24"/>
        </w:rPr>
        <w:t xml:space="preserve">die ermee gepaard gaan, </w:t>
      </w:r>
      <w:r w:rsidRPr="00BA37CA">
        <w:rPr>
          <w:rFonts w:ascii="Calibri" w:hAnsi="Calibri" w:cs="Calibri Light"/>
          <w:sz w:val="24"/>
          <w:szCs w:val="24"/>
        </w:rPr>
        <w:t>en</w:t>
      </w:r>
      <w:r w:rsidR="008D799E">
        <w:rPr>
          <w:rFonts w:ascii="Calibri" w:hAnsi="Calibri" w:cs="Calibri Light"/>
          <w:sz w:val="24"/>
          <w:szCs w:val="24"/>
        </w:rPr>
        <w:t xml:space="preserve"> hij </w:t>
      </w:r>
      <w:r w:rsidRPr="00BA37CA">
        <w:rPr>
          <w:rFonts w:ascii="Calibri" w:hAnsi="Calibri" w:cs="Calibri Light"/>
          <w:sz w:val="24"/>
          <w:szCs w:val="24"/>
        </w:rPr>
        <w:t xml:space="preserve">roept de Russische bevolking op hun </w:t>
      </w:r>
      <w:r w:rsidR="00BE3B22">
        <w:rPr>
          <w:rFonts w:ascii="Calibri" w:hAnsi="Calibri" w:cs="Calibri Light"/>
          <w:sz w:val="24"/>
          <w:szCs w:val="24"/>
        </w:rPr>
        <w:t>‘</w:t>
      </w:r>
      <w:r w:rsidRPr="00BA37CA">
        <w:rPr>
          <w:rFonts w:ascii="Calibri" w:hAnsi="Calibri" w:cs="Calibri Light"/>
          <w:sz w:val="24"/>
          <w:szCs w:val="24"/>
        </w:rPr>
        <w:t>helden</w:t>
      </w:r>
      <w:r w:rsidR="00BE3B22">
        <w:rPr>
          <w:rFonts w:ascii="Calibri" w:hAnsi="Calibri" w:cs="Calibri Light"/>
          <w:sz w:val="24"/>
          <w:szCs w:val="24"/>
        </w:rPr>
        <w:t>’</w:t>
      </w:r>
      <w:r w:rsidR="00823466">
        <w:rPr>
          <w:rFonts w:ascii="Calibri" w:hAnsi="Calibri" w:cs="Calibri Light"/>
          <w:sz w:val="24"/>
          <w:szCs w:val="24"/>
        </w:rPr>
        <w:t xml:space="preserve"> te steunen. </w:t>
      </w:r>
      <w:r w:rsidRPr="00BA37CA">
        <w:rPr>
          <w:rFonts w:ascii="Calibri" w:hAnsi="Calibri" w:cs="Calibri Light"/>
          <w:sz w:val="24"/>
          <w:szCs w:val="24"/>
        </w:rPr>
        <w:t xml:space="preserve">In plaats van te werken aan rechtvaardigheid in de wereld en </w:t>
      </w:r>
      <w:r w:rsidR="00823466">
        <w:rPr>
          <w:rFonts w:ascii="Calibri" w:hAnsi="Calibri" w:cs="Calibri Light"/>
          <w:sz w:val="24"/>
          <w:szCs w:val="24"/>
        </w:rPr>
        <w:t>te ijveren voor de bescherming van ‘Moeder Aarde’</w:t>
      </w:r>
      <w:r w:rsidRPr="00BA37CA">
        <w:rPr>
          <w:rFonts w:ascii="Calibri" w:hAnsi="Calibri" w:cs="Calibri Light"/>
          <w:sz w:val="24"/>
          <w:szCs w:val="24"/>
        </w:rPr>
        <w:t xml:space="preserve">, gaan we nu opnieuw </w:t>
      </w:r>
      <w:r w:rsidR="00823466">
        <w:rPr>
          <w:rFonts w:ascii="Calibri" w:hAnsi="Calibri" w:cs="Calibri Light"/>
          <w:sz w:val="24"/>
          <w:szCs w:val="24"/>
        </w:rPr>
        <w:t xml:space="preserve">en nog meer dan voorheen vele miljarden </w:t>
      </w:r>
      <w:r w:rsidRPr="00BA37CA">
        <w:rPr>
          <w:rFonts w:ascii="Calibri" w:hAnsi="Calibri" w:cs="Calibri Light"/>
          <w:sz w:val="24"/>
          <w:szCs w:val="24"/>
        </w:rPr>
        <w:t>Euro investeren in de zo winstgevende militaire industrie, terwijl de meerderheid van de wer</w:t>
      </w:r>
      <w:r w:rsidR="00750A30">
        <w:rPr>
          <w:rFonts w:ascii="Calibri" w:hAnsi="Calibri" w:cs="Calibri Light"/>
          <w:sz w:val="24"/>
          <w:szCs w:val="24"/>
        </w:rPr>
        <w:t xml:space="preserve">eldbevolking in armoede leeft. </w:t>
      </w:r>
      <w:r w:rsidR="00823466" w:rsidRPr="000E1CDF">
        <w:rPr>
          <w:rFonts w:ascii="Calibri" w:hAnsi="Calibri" w:cs="Calibri Light"/>
          <w:b/>
          <w:sz w:val="24"/>
          <w:szCs w:val="24"/>
        </w:rPr>
        <w:t xml:space="preserve">Terecht klaagt Mgr. </w:t>
      </w:r>
      <w:r w:rsidRPr="000E1CDF">
        <w:rPr>
          <w:rFonts w:ascii="Calibri" w:hAnsi="Calibri" w:cs="Calibri Light"/>
          <w:b/>
          <w:sz w:val="24"/>
          <w:szCs w:val="24"/>
        </w:rPr>
        <w:t xml:space="preserve">Romero deze </w:t>
      </w:r>
      <w:r w:rsidR="00823466" w:rsidRPr="000E1CDF">
        <w:rPr>
          <w:rFonts w:ascii="Calibri" w:hAnsi="Calibri" w:cs="Calibri Light"/>
          <w:b/>
          <w:sz w:val="24"/>
          <w:szCs w:val="24"/>
        </w:rPr>
        <w:t xml:space="preserve">situatie in de </w:t>
      </w:r>
      <w:r w:rsidRPr="000E1CDF">
        <w:rPr>
          <w:rFonts w:ascii="Calibri" w:hAnsi="Calibri" w:cs="Calibri Light"/>
          <w:b/>
          <w:sz w:val="24"/>
          <w:szCs w:val="24"/>
        </w:rPr>
        <w:t>wereld aan</w:t>
      </w:r>
      <w:r w:rsidR="000E1CDF">
        <w:rPr>
          <w:rFonts w:ascii="Calibri" w:hAnsi="Calibri" w:cs="Calibri Light"/>
          <w:b/>
          <w:sz w:val="24"/>
          <w:szCs w:val="24"/>
        </w:rPr>
        <w:t xml:space="preserve"> als </w:t>
      </w:r>
      <w:r w:rsidR="00823466" w:rsidRPr="000E1CDF">
        <w:rPr>
          <w:rFonts w:ascii="Calibri" w:hAnsi="Calibri" w:cs="Calibri Light"/>
          <w:b/>
          <w:sz w:val="24"/>
          <w:szCs w:val="24"/>
        </w:rPr>
        <w:t>zijnde:</w:t>
      </w:r>
      <w:r w:rsidRPr="000E1CDF">
        <w:rPr>
          <w:rFonts w:ascii="Calibri" w:hAnsi="Calibri" w:cs="Calibri Light"/>
          <w:b/>
          <w:sz w:val="24"/>
          <w:szCs w:val="24"/>
        </w:rPr>
        <w:t xml:space="preserve"> “</w:t>
      </w:r>
      <w:r w:rsidRPr="000E1CDF">
        <w:rPr>
          <w:rFonts w:ascii="Calibri" w:hAnsi="Calibri" w:cs="Calibri Light"/>
          <w:b/>
          <w:i/>
          <w:iCs/>
          <w:sz w:val="24"/>
          <w:szCs w:val="24"/>
        </w:rPr>
        <w:t>leugens, dubbelzinnigheden, onrechtvaardigheden, misbruiken</w:t>
      </w:r>
      <w:r w:rsidR="00823466" w:rsidRPr="000E1CDF">
        <w:rPr>
          <w:rFonts w:ascii="Calibri" w:hAnsi="Calibri" w:cs="Calibri Light"/>
          <w:b/>
          <w:i/>
          <w:iCs/>
          <w:sz w:val="24"/>
          <w:szCs w:val="24"/>
        </w:rPr>
        <w:t>”.</w:t>
      </w:r>
      <w:r w:rsidR="00823466">
        <w:rPr>
          <w:rFonts w:ascii="Calibri" w:hAnsi="Calibri" w:cs="Calibri Light"/>
          <w:i/>
          <w:iCs/>
          <w:sz w:val="24"/>
          <w:szCs w:val="24"/>
        </w:rPr>
        <w:t xml:space="preserve"> </w:t>
      </w:r>
      <w:r w:rsidRPr="00BA37CA">
        <w:rPr>
          <w:rFonts w:ascii="Calibri" w:hAnsi="Calibri" w:cs="Calibri Light"/>
          <w:sz w:val="24"/>
          <w:szCs w:val="24"/>
        </w:rPr>
        <w:t xml:space="preserve">Het is natuurlijk goed en absoluut noodzakelijk dat </w:t>
      </w:r>
      <w:r w:rsidR="00823466">
        <w:rPr>
          <w:rFonts w:ascii="Calibri" w:hAnsi="Calibri" w:cs="Calibri Light"/>
          <w:sz w:val="24"/>
          <w:szCs w:val="24"/>
        </w:rPr>
        <w:t>er vanuit de K</w:t>
      </w:r>
      <w:r w:rsidRPr="00BA37CA">
        <w:rPr>
          <w:rFonts w:ascii="Calibri" w:hAnsi="Calibri" w:cs="Calibri Light"/>
          <w:sz w:val="24"/>
          <w:szCs w:val="24"/>
        </w:rPr>
        <w:t xml:space="preserve">erken </w:t>
      </w:r>
      <w:r w:rsidR="00823466">
        <w:rPr>
          <w:rFonts w:ascii="Calibri" w:hAnsi="Calibri" w:cs="Calibri Light"/>
          <w:sz w:val="24"/>
          <w:szCs w:val="24"/>
        </w:rPr>
        <w:t xml:space="preserve">voor </w:t>
      </w:r>
      <w:r w:rsidRPr="00BA37CA">
        <w:rPr>
          <w:rFonts w:ascii="Calibri" w:hAnsi="Calibri" w:cs="Calibri Light"/>
          <w:sz w:val="24"/>
          <w:szCs w:val="24"/>
        </w:rPr>
        <w:t xml:space="preserve">opgekomen wordt om Oekraïense vluchtelingen op te vangen, </w:t>
      </w:r>
      <w:r w:rsidR="00823466">
        <w:rPr>
          <w:rFonts w:ascii="Calibri" w:hAnsi="Calibri" w:cs="Calibri Light"/>
          <w:sz w:val="24"/>
          <w:szCs w:val="24"/>
        </w:rPr>
        <w:t xml:space="preserve">om </w:t>
      </w:r>
      <w:r w:rsidR="000E1CDF">
        <w:rPr>
          <w:rFonts w:ascii="Calibri" w:hAnsi="Calibri" w:cs="Calibri Light"/>
          <w:sz w:val="24"/>
          <w:szCs w:val="24"/>
        </w:rPr>
        <w:t>(samen met Oekraïense Orthodoxe C</w:t>
      </w:r>
      <w:r w:rsidRPr="00BA37CA">
        <w:rPr>
          <w:rFonts w:ascii="Calibri" w:hAnsi="Calibri" w:cs="Calibri Light"/>
          <w:sz w:val="24"/>
          <w:szCs w:val="24"/>
        </w:rPr>
        <w:t xml:space="preserve">hristenen) </w:t>
      </w:r>
      <w:r w:rsidR="00823466" w:rsidRPr="00BA37CA">
        <w:rPr>
          <w:rFonts w:ascii="Calibri" w:hAnsi="Calibri" w:cs="Calibri Light"/>
          <w:sz w:val="24"/>
          <w:szCs w:val="24"/>
        </w:rPr>
        <w:t xml:space="preserve">te bidden </w:t>
      </w:r>
      <w:r w:rsidR="00823466">
        <w:rPr>
          <w:rFonts w:ascii="Calibri" w:hAnsi="Calibri" w:cs="Calibri Light"/>
          <w:sz w:val="24"/>
          <w:szCs w:val="24"/>
        </w:rPr>
        <w:t xml:space="preserve">voor vrede, en </w:t>
      </w:r>
      <w:r w:rsidRPr="00BA37CA">
        <w:rPr>
          <w:rFonts w:ascii="Calibri" w:hAnsi="Calibri" w:cs="Calibri Light"/>
          <w:sz w:val="24"/>
          <w:szCs w:val="24"/>
        </w:rPr>
        <w:t xml:space="preserve">al het mogelijke </w:t>
      </w:r>
      <w:r w:rsidR="00823466">
        <w:rPr>
          <w:rFonts w:ascii="Calibri" w:hAnsi="Calibri" w:cs="Calibri Light"/>
          <w:sz w:val="24"/>
          <w:szCs w:val="24"/>
        </w:rPr>
        <w:t xml:space="preserve">aan materiële goederen </w:t>
      </w:r>
      <w:r w:rsidRPr="00BA37CA">
        <w:rPr>
          <w:rFonts w:ascii="Calibri" w:hAnsi="Calibri" w:cs="Calibri Light"/>
          <w:sz w:val="24"/>
          <w:szCs w:val="24"/>
        </w:rPr>
        <w:t xml:space="preserve">te verzamelen ter ondersteuning van </w:t>
      </w:r>
      <w:r w:rsidR="00823466">
        <w:rPr>
          <w:rFonts w:ascii="Calibri" w:hAnsi="Calibri" w:cs="Calibri Light"/>
          <w:sz w:val="24"/>
          <w:szCs w:val="24"/>
        </w:rPr>
        <w:t>vluchtende families in Oekraïne…</w:t>
      </w:r>
      <w:r w:rsidR="000E1CDF" w:rsidRPr="000E1CDF">
        <w:rPr>
          <w:rFonts w:ascii="Calibri" w:hAnsi="Calibri" w:cs="Calibri Light"/>
          <w:b/>
          <w:sz w:val="24"/>
          <w:szCs w:val="24"/>
        </w:rPr>
        <w:t xml:space="preserve"> M</w:t>
      </w:r>
      <w:r w:rsidRPr="000E1CDF">
        <w:rPr>
          <w:rFonts w:ascii="Calibri" w:hAnsi="Calibri" w:cs="Calibri Light"/>
          <w:b/>
          <w:sz w:val="24"/>
          <w:szCs w:val="24"/>
        </w:rPr>
        <w:t>aar vraagt de Geest, die we met Pinksteren telkens weer o</w:t>
      </w:r>
      <w:r w:rsidR="00750A30">
        <w:rPr>
          <w:rFonts w:ascii="Calibri" w:hAnsi="Calibri" w:cs="Calibri Light"/>
          <w:b/>
          <w:sz w:val="24"/>
          <w:szCs w:val="24"/>
        </w:rPr>
        <w:t xml:space="preserve">ntvangen, ons niet veel meer? </w:t>
      </w:r>
      <w:r w:rsidRPr="000E1CDF">
        <w:rPr>
          <w:rFonts w:ascii="Calibri" w:hAnsi="Calibri" w:cs="Calibri Light"/>
          <w:b/>
          <w:sz w:val="24"/>
          <w:szCs w:val="24"/>
        </w:rPr>
        <w:t xml:space="preserve">Er klinkt geen </w:t>
      </w:r>
      <w:r w:rsidR="00265BFF" w:rsidRPr="000E1CDF">
        <w:rPr>
          <w:rFonts w:ascii="Calibri" w:hAnsi="Calibri" w:cs="Calibri Light"/>
          <w:b/>
          <w:sz w:val="24"/>
          <w:szCs w:val="24"/>
        </w:rPr>
        <w:t xml:space="preserve">enkele </w:t>
      </w:r>
      <w:r w:rsidRPr="000E1CDF">
        <w:rPr>
          <w:rFonts w:ascii="Calibri" w:hAnsi="Calibri" w:cs="Calibri Light"/>
          <w:b/>
          <w:sz w:val="24"/>
          <w:szCs w:val="24"/>
        </w:rPr>
        <w:t xml:space="preserve">gezamenlijke profetische stem </w:t>
      </w:r>
      <w:r w:rsidR="00265BFF" w:rsidRPr="000E1CDF">
        <w:rPr>
          <w:rFonts w:ascii="Calibri" w:hAnsi="Calibri" w:cs="Calibri Light"/>
          <w:b/>
          <w:sz w:val="24"/>
          <w:szCs w:val="24"/>
        </w:rPr>
        <w:t>van</w:t>
      </w:r>
      <w:r w:rsidRPr="000E1CDF">
        <w:rPr>
          <w:rFonts w:ascii="Calibri" w:hAnsi="Calibri" w:cs="Calibri Light"/>
          <w:b/>
          <w:sz w:val="24"/>
          <w:szCs w:val="24"/>
        </w:rPr>
        <w:t>uit parochies, bew</w:t>
      </w:r>
      <w:r w:rsidR="00265BFF" w:rsidRPr="000E1CDF">
        <w:rPr>
          <w:rFonts w:ascii="Calibri" w:hAnsi="Calibri" w:cs="Calibri Light"/>
          <w:b/>
          <w:sz w:val="24"/>
          <w:szCs w:val="24"/>
        </w:rPr>
        <w:t>egingen, bisdommen. Kunnen de K</w:t>
      </w:r>
      <w:r w:rsidRPr="000E1CDF">
        <w:rPr>
          <w:rFonts w:ascii="Calibri" w:hAnsi="Calibri" w:cs="Calibri Light"/>
          <w:b/>
          <w:sz w:val="24"/>
          <w:szCs w:val="24"/>
        </w:rPr>
        <w:t>erken niet oproepen tot massaal en aangehouden protes</w:t>
      </w:r>
      <w:r w:rsidR="00265BFF" w:rsidRPr="000E1CDF">
        <w:rPr>
          <w:rFonts w:ascii="Calibri" w:hAnsi="Calibri" w:cs="Calibri Light"/>
          <w:b/>
          <w:sz w:val="24"/>
          <w:szCs w:val="24"/>
        </w:rPr>
        <w:t xml:space="preserve">t in de straten van ons land? </w:t>
      </w:r>
      <w:r w:rsidRPr="00BA37CA">
        <w:rPr>
          <w:rFonts w:ascii="Calibri" w:hAnsi="Calibri" w:cs="Calibri Light"/>
          <w:sz w:val="24"/>
          <w:szCs w:val="24"/>
        </w:rPr>
        <w:t>Zelfs bij een oorlog in ons heilig</w:t>
      </w:r>
      <w:r w:rsidR="00265BFF">
        <w:rPr>
          <w:rFonts w:ascii="Calibri" w:hAnsi="Calibri" w:cs="Calibri Light"/>
          <w:sz w:val="24"/>
          <w:szCs w:val="24"/>
        </w:rPr>
        <w:t xml:space="preserve">e (?) Europa is er </w:t>
      </w:r>
      <w:r w:rsidRPr="00BA37CA">
        <w:rPr>
          <w:rFonts w:ascii="Calibri" w:hAnsi="Calibri" w:cs="Calibri Light"/>
          <w:sz w:val="24"/>
          <w:szCs w:val="24"/>
        </w:rPr>
        <w:t xml:space="preserve">minder volksprotest </w:t>
      </w:r>
      <w:r w:rsidR="00750A30">
        <w:rPr>
          <w:rFonts w:ascii="Calibri" w:hAnsi="Calibri" w:cs="Calibri Light"/>
          <w:sz w:val="24"/>
          <w:szCs w:val="24"/>
        </w:rPr>
        <w:t xml:space="preserve">te bemerken </w:t>
      </w:r>
      <w:r w:rsidRPr="00BA37CA">
        <w:rPr>
          <w:rFonts w:ascii="Calibri" w:hAnsi="Calibri" w:cs="Calibri Light"/>
          <w:sz w:val="24"/>
          <w:szCs w:val="24"/>
        </w:rPr>
        <w:t xml:space="preserve">dan </w:t>
      </w:r>
      <w:r w:rsidR="000E1CDF">
        <w:rPr>
          <w:rFonts w:ascii="Calibri" w:hAnsi="Calibri" w:cs="Calibri Light"/>
          <w:sz w:val="24"/>
          <w:szCs w:val="24"/>
        </w:rPr>
        <w:t xml:space="preserve">er </w:t>
      </w:r>
      <w:r w:rsidR="00265BFF">
        <w:rPr>
          <w:rFonts w:ascii="Calibri" w:hAnsi="Calibri" w:cs="Calibri Light"/>
          <w:sz w:val="24"/>
          <w:szCs w:val="24"/>
        </w:rPr>
        <w:t xml:space="preserve">indertijd </w:t>
      </w:r>
      <w:r w:rsidR="000E1CDF">
        <w:rPr>
          <w:rFonts w:ascii="Calibri" w:hAnsi="Calibri" w:cs="Calibri Light"/>
          <w:sz w:val="24"/>
          <w:szCs w:val="24"/>
        </w:rPr>
        <w:t xml:space="preserve">was </w:t>
      </w:r>
      <w:r w:rsidR="00265BFF">
        <w:rPr>
          <w:rFonts w:ascii="Calibri" w:hAnsi="Calibri" w:cs="Calibri Light"/>
          <w:sz w:val="24"/>
          <w:szCs w:val="24"/>
        </w:rPr>
        <w:t xml:space="preserve">tegen de coronamaatregelen. </w:t>
      </w:r>
      <w:r w:rsidR="00265BFF" w:rsidRPr="000E1CDF">
        <w:rPr>
          <w:rFonts w:ascii="Calibri" w:hAnsi="Calibri" w:cs="Calibri Light"/>
          <w:b/>
          <w:sz w:val="24"/>
          <w:szCs w:val="24"/>
        </w:rPr>
        <w:t>Wat betekent in deze situatie d</w:t>
      </w:r>
      <w:r w:rsidRPr="000E1CDF">
        <w:rPr>
          <w:rFonts w:ascii="Calibri" w:hAnsi="Calibri" w:cs="Calibri Light"/>
          <w:b/>
          <w:sz w:val="24"/>
          <w:szCs w:val="24"/>
        </w:rPr>
        <w:t xml:space="preserve">e profetische opdracht </w:t>
      </w:r>
      <w:r w:rsidR="00265BFF" w:rsidRPr="000E1CDF">
        <w:rPr>
          <w:rFonts w:ascii="Calibri" w:hAnsi="Calibri" w:cs="Calibri Light"/>
          <w:b/>
          <w:sz w:val="24"/>
          <w:szCs w:val="24"/>
        </w:rPr>
        <w:t xml:space="preserve">die de Geest ons geeft om </w:t>
      </w:r>
      <w:r w:rsidRPr="000E1CDF">
        <w:rPr>
          <w:rFonts w:ascii="Calibri" w:hAnsi="Calibri" w:cs="Calibri Light"/>
          <w:b/>
          <w:sz w:val="24"/>
          <w:szCs w:val="24"/>
        </w:rPr>
        <w:t xml:space="preserve">zout en licht en </w:t>
      </w:r>
      <w:r w:rsidR="00265BFF" w:rsidRPr="000E1CDF">
        <w:rPr>
          <w:rFonts w:ascii="Calibri" w:hAnsi="Calibri" w:cs="Calibri Light"/>
          <w:b/>
          <w:sz w:val="24"/>
          <w:szCs w:val="24"/>
        </w:rPr>
        <w:t>zuur</w:t>
      </w:r>
      <w:r w:rsidRPr="000E1CDF">
        <w:rPr>
          <w:rFonts w:ascii="Calibri" w:hAnsi="Calibri" w:cs="Calibri Light"/>
          <w:b/>
          <w:sz w:val="24"/>
          <w:szCs w:val="24"/>
        </w:rPr>
        <w:t>desem</w:t>
      </w:r>
      <w:r w:rsidR="00447E84" w:rsidRPr="000E1CDF">
        <w:rPr>
          <w:rFonts w:ascii="Calibri" w:hAnsi="Calibri" w:cs="Calibri Light"/>
          <w:b/>
          <w:sz w:val="24"/>
          <w:szCs w:val="24"/>
        </w:rPr>
        <w:t xml:space="preserve"> </w:t>
      </w:r>
      <w:r w:rsidRPr="000E1CDF">
        <w:rPr>
          <w:rFonts w:ascii="Calibri" w:hAnsi="Calibri" w:cs="Calibri Light"/>
          <w:b/>
          <w:sz w:val="24"/>
          <w:szCs w:val="24"/>
        </w:rPr>
        <w:t xml:space="preserve">te zijn in ons volk? Zijn we </w:t>
      </w:r>
      <w:r w:rsidR="00447E84" w:rsidRPr="000E1CDF">
        <w:rPr>
          <w:rFonts w:ascii="Calibri" w:hAnsi="Calibri" w:cs="Calibri Light"/>
          <w:b/>
          <w:sz w:val="24"/>
          <w:szCs w:val="24"/>
        </w:rPr>
        <w:t xml:space="preserve">dan ook nog </w:t>
      </w:r>
      <w:r w:rsidRPr="000E1CDF">
        <w:rPr>
          <w:rFonts w:ascii="Calibri" w:hAnsi="Calibri" w:cs="Calibri Light"/>
          <w:b/>
          <w:sz w:val="24"/>
          <w:szCs w:val="24"/>
        </w:rPr>
        <w:t xml:space="preserve">bereid </w:t>
      </w:r>
      <w:r w:rsidR="00447E84" w:rsidRPr="000E1CDF">
        <w:rPr>
          <w:rFonts w:ascii="Calibri" w:hAnsi="Calibri" w:cs="Calibri Light"/>
          <w:b/>
          <w:sz w:val="24"/>
          <w:szCs w:val="24"/>
        </w:rPr>
        <w:t xml:space="preserve">om </w:t>
      </w:r>
      <w:r w:rsidRPr="000E1CDF">
        <w:rPr>
          <w:rFonts w:ascii="Calibri" w:hAnsi="Calibri" w:cs="Calibri Light"/>
          <w:b/>
          <w:sz w:val="24"/>
          <w:szCs w:val="24"/>
        </w:rPr>
        <w:t>de gevolgen te drage</w:t>
      </w:r>
      <w:r w:rsidR="00447E84" w:rsidRPr="000E1CDF">
        <w:rPr>
          <w:rFonts w:ascii="Calibri" w:hAnsi="Calibri" w:cs="Calibri Light"/>
          <w:b/>
          <w:sz w:val="24"/>
          <w:szCs w:val="24"/>
        </w:rPr>
        <w:t xml:space="preserve">n van ons profetische protest? </w:t>
      </w:r>
      <w:r w:rsidRPr="000E1CDF">
        <w:rPr>
          <w:rFonts w:ascii="Calibri" w:hAnsi="Calibri" w:cs="Calibri Light"/>
          <w:b/>
          <w:sz w:val="24"/>
          <w:szCs w:val="24"/>
        </w:rPr>
        <w:t>De Geest daagt ons uit!!!</w:t>
      </w:r>
    </w:p>
    <w:p w:rsidR="00BA37CA" w:rsidRPr="002764E5" w:rsidRDefault="00C87D3A" w:rsidP="002764E5">
      <w:pPr>
        <w:pStyle w:val="Lijstalinea"/>
        <w:numPr>
          <w:ilvl w:val="0"/>
          <w:numId w:val="2"/>
        </w:numPr>
        <w:jc w:val="both"/>
        <w:rPr>
          <w:rFonts w:ascii="Calibri" w:hAnsi="Calibri" w:cs="Calibri Light"/>
          <w:i/>
          <w:iCs/>
          <w:sz w:val="24"/>
          <w:szCs w:val="24"/>
        </w:rPr>
      </w:pPr>
      <w:r>
        <w:rPr>
          <w:rFonts w:ascii="Calibri" w:hAnsi="Calibri" w:cs="Calibri Light"/>
          <w:i/>
          <w:iCs/>
          <w:sz w:val="24"/>
          <w:szCs w:val="24"/>
        </w:rPr>
        <w:t>"God heeft de Kerk</w:t>
      </w:r>
      <w:r w:rsidR="00BA37CA" w:rsidRPr="002764E5">
        <w:rPr>
          <w:rFonts w:ascii="Calibri" w:hAnsi="Calibri" w:cs="Calibri Light"/>
          <w:i/>
          <w:iCs/>
          <w:sz w:val="24"/>
          <w:szCs w:val="24"/>
        </w:rPr>
        <w:t xml:space="preserve"> wonderbaarlijke gaven gegeven, zodat wij </w:t>
      </w:r>
      <w:r w:rsidR="00D36590">
        <w:rPr>
          <w:rFonts w:ascii="Calibri" w:hAnsi="Calibri" w:cs="Calibri Light"/>
          <w:i/>
          <w:iCs/>
          <w:sz w:val="24"/>
          <w:szCs w:val="24"/>
        </w:rPr>
        <w:t xml:space="preserve">- </w:t>
      </w:r>
      <w:r w:rsidR="00D36590" w:rsidRPr="002764E5">
        <w:rPr>
          <w:rFonts w:ascii="Calibri" w:hAnsi="Calibri" w:cs="Calibri Light"/>
          <w:i/>
          <w:iCs/>
          <w:sz w:val="24"/>
          <w:szCs w:val="24"/>
        </w:rPr>
        <w:t>let wel</w:t>
      </w:r>
      <w:r w:rsidR="00D36590">
        <w:rPr>
          <w:rFonts w:ascii="Calibri" w:hAnsi="Calibri" w:cs="Calibri Light"/>
          <w:i/>
          <w:iCs/>
          <w:sz w:val="24"/>
          <w:szCs w:val="24"/>
        </w:rPr>
        <w:t>:</w:t>
      </w:r>
      <w:r w:rsidR="00D36590" w:rsidRPr="002764E5">
        <w:rPr>
          <w:rFonts w:ascii="Calibri" w:hAnsi="Calibri" w:cs="Calibri Light"/>
          <w:i/>
          <w:iCs/>
          <w:sz w:val="24"/>
          <w:szCs w:val="24"/>
        </w:rPr>
        <w:t xml:space="preserve"> </w:t>
      </w:r>
      <w:r w:rsidR="00BA37CA" w:rsidRPr="002764E5">
        <w:rPr>
          <w:rFonts w:ascii="Calibri" w:hAnsi="Calibri" w:cs="Calibri Light"/>
          <w:i/>
          <w:iCs/>
          <w:sz w:val="24"/>
          <w:szCs w:val="24"/>
        </w:rPr>
        <w:t xml:space="preserve">met </w:t>
      </w:r>
      <w:r w:rsidR="00BD41C0">
        <w:rPr>
          <w:rFonts w:ascii="Calibri" w:hAnsi="Calibri" w:cs="Calibri Light"/>
          <w:i/>
          <w:iCs/>
          <w:sz w:val="24"/>
          <w:szCs w:val="24"/>
        </w:rPr>
        <w:t>a</w:t>
      </w:r>
      <w:r w:rsidR="00D36590">
        <w:rPr>
          <w:rFonts w:ascii="Calibri" w:hAnsi="Calibri" w:cs="Calibri Light"/>
          <w:i/>
          <w:iCs/>
          <w:sz w:val="24"/>
          <w:szCs w:val="24"/>
        </w:rPr>
        <w:t>lle gaven</w:t>
      </w:r>
      <w:r w:rsidR="00BD41C0">
        <w:rPr>
          <w:rFonts w:ascii="Calibri" w:hAnsi="Calibri" w:cs="Calibri Light"/>
          <w:i/>
          <w:iCs/>
          <w:sz w:val="24"/>
          <w:szCs w:val="24"/>
        </w:rPr>
        <w:t xml:space="preserve"> samen</w:t>
      </w:r>
      <w:r w:rsidR="00D36590">
        <w:rPr>
          <w:rFonts w:ascii="Calibri" w:hAnsi="Calibri" w:cs="Calibri Light"/>
          <w:i/>
          <w:iCs/>
          <w:sz w:val="24"/>
          <w:szCs w:val="24"/>
        </w:rPr>
        <w:t>! - het K</w:t>
      </w:r>
      <w:r w:rsidR="00BA37CA" w:rsidRPr="002764E5">
        <w:rPr>
          <w:rFonts w:ascii="Calibri" w:hAnsi="Calibri" w:cs="Calibri Light"/>
          <w:i/>
          <w:iCs/>
          <w:sz w:val="24"/>
          <w:szCs w:val="24"/>
        </w:rPr>
        <w:t xml:space="preserve">oninkrijk van God </w:t>
      </w:r>
      <w:r w:rsidR="00D36590">
        <w:rPr>
          <w:rFonts w:ascii="Calibri" w:hAnsi="Calibri" w:cs="Calibri Light"/>
          <w:i/>
          <w:iCs/>
          <w:sz w:val="24"/>
          <w:szCs w:val="24"/>
        </w:rPr>
        <w:t xml:space="preserve">kunnen organiseren. </w:t>
      </w:r>
      <w:r w:rsidR="00BA37CA" w:rsidRPr="002764E5">
        <w:rPr>
          <w:rFonts w:ascii="Calibri" w:hAnsi="Calibri" w:cs="Calibri Light"/>
          <w:i/>
          <w:iCs/>
          <w:sz w:val="24"/>
          <w:szCs w:val="24"/>
        </w:rPr>
        <w:t xml:space="preserve">Een gezond pluralisme is </w:t>
      </w:r>
      <w:r w:rsidR="00D36590">
        <w:rPr>
          <w:rFonts w:ascii="Calibri" w:hAnsi="Calibri" w:cs="Calibri Light"/>
          <w:i/>
          <w:iCs/>
          <w:sz w:val="24"/>
          <w:szCs w:val="24"/>
        </w:rPr>
        <w:t xml:space="preserve">daarbij nodig. Laten we die gaven </w:t>
      </w:r>
      <w:r>
        <w:rPr>
          <w:rFonts w:ascii="Calibri" w:hAnsi="Calibri" w:cs="Calibri Light"/>
          <w:i/>
          <w:iCs/>
          <w:sz w:val="24"/>
          <w:szCs w:val="24"/>
        </w:rPr>
        <w:t xml:space="preserve">dan vooral </w:t>
      </w:r>
      <w:r w:rsidR="00D36590">
        <w:rPr>
          <w:rFonts w:ascii="Calibri" w:hAnsi="Calibri" w:cs="Calibri Light"/>
          <w:i/>
          <w:iCs/>
          <w:sz w:val="24"/>
          <w:szCs w:val="24"/>
        </w:rPr>
        <w:t>niet all</w:t>
      </w:r>
      <w:r>
        <w:rPr>
          <w:rFonts w:ascii="Calibri" w:hAnsi="Calibri" w:cs="Calibri Light"/>
          <w:i/>
          <w:iCs/>
          <w:sz w:val="24"/>
          <w:szCs w:val="24"/>
        </w:rPr>
        <w:t xml:space="preserve">emaal op dezelfde maat snijden. </w:t>
      </w:r>
      <w:r w:rsidR="00D36590">
        <w:rPr>
          <w:rFonts w:ascii="Calibri" w:hAnsi="Calibri" w:cs="Calibri Light"/>
          <w:i/>
          <w:iCs/>
          <w:sz w:val="24"/>
          <w:szCs w:val="24"/>
        </w:rPr>
        <w:t>Het gaat niet om</w:t>
      </w:r>
      <w:r w:rsidR="00BA37CA" w:rsidRPr="002764E5">
        <w:rPr>
          <w:rFonts w:ascii="Calibri" w:hAnsi="Calibri" w:cs="Calibri Light"/>
          <w:i/>
          <w:iCs/>
          <w:sz w:val="24"/>
          <w:szCs w:val="24"/>
        </w:rPr>
        <w:t xml:space="preserve"> uniformiteit, </w:t>
      </w:r>
      <w:r w:rsidR="00D36590">
        <w:rPr>
          <w:rFonts w:ascii="Calibri" w:hAnsi="Calibri" w:cs="Calibri Light"/>
          <w:i/>
          <w:iCs/>
          <w:sz w:val="24"/>
          <w:szCs w:val="24"/>
        </w:rPr>
        <w:t xml:space="preserve">want </w:t>
      </w:r>
      <w:r w:rsidR="00BA37CA" w:rsidRPr="002764E5">
        <w:rPr>
          <w:rFonts w:ascii="Calibri" w:hAnsi="Calibri" w:cs="Calibri Light"/>
          <w:i/>
          <w:iCs/>
          <w:sz w:val="24"/>
          <w:szCs w:val="24"/>
        </w:rPr>
        <w:t>d</w:t>
      </w:r>
      <w:r w:rsidR="00D36590">
        <w:rPr>
          <w:rFonts w:ascii="Calibri" w:hAnsi="Calibri" w:cs="Calibri Light"/>
          <w:i/>
          <w:iCs/>
          <w:sz w:val="24"/>
          <w:szCs w:val="24"/>
        </w:rPr>
        <w:t xml:space="preserve">at is iets anders dan eenheid. </w:t>
      </w:r>
      <w:r w:rsidR="00BA37CA" w:rsidRPr="002764E5">
        <w:rPr>
          <w:rFonts w:ascii="Calibri" w:hAnsi="Calibri" w:cs="Calibri Light"/>
          <w:i/>
          <w:iCs/>
          <w:sz w:val="24"/>
          <w:szCs w:val="24"/>
        </w:rPr>
        <w:t xml:space="preserve">Eenheid betekent pluraliteit, maar </w:t>
      </w:r>
      <w:r w:rsidR="00D36590">
        <w:rPr>
          <w:rFonts w:ascii="Calibri" w:hAnsi="Calibri" w:cs="Calibri Light"/>
          <w:i/>
          <w:iCs/>
          <w:sz w:val="24"/>
          <w:szCs w:val="24"/>
        </w:rPr>
        <w:t xml:space="preserve">met </w:t>
      </w:r>
      <w:r w:rsidR="00BA37CA" w:rsidRPr="002764E5">
        <w:rPr>
          <w:rFonts w:ascii="Calibri" w:hAnsi="Calibri" w:cs="Calibri Light"/>
          <w:i/>
          <w:iCs/>
          <w:sz w:val="24"/>
          <w:szCs w:val="24"/>
        </w:rPr>
        <w:t>respect voor alle gedachten van anderen</w:t>
      </w:r>
      <w:r w:rsidR="001C51AE">
        <w:rPr>
          <w:rFonts w:ascii="Calibri" w:hAnsi="Calibri" w:cs="Calibri Light"/>
          <w:i/>
          <w:iCs/>
          <w:sz w:val="24"/>
          <w:szCs w:val="24"/>
        </w:rPr>
        <w:t xml:space="preserve">. En het gaat er om onder allen </w:t>
      </w:r>
      <w:r w:rsidR="00BA37CA" w:rsidRPr="002764E5">
        <w:rPr>
          <w:rFonts w:ascii="Calibri" w:hAnsi="Calibri" w:cs="Calibri Light"/>
          <w:i/>
          <w:iCs/>
          <w:sz w:val="24"/>
          <w:szCs w:val="24"/>
        </w:rPr>
        <w:t xml:space="preserve">een eenheid </w:t>
      </w:r>
      <w:r>
        <w:rPr>
          <w:rFonts w:ascii="Calibri" w:hAnsi="Calibri" w:cs="Calibri Light"/>
          <w:i/>
          <w:iCs/>
          <w:sz w:val="24"/>
          <w:szCs w:val="24"/>
        </w:rPr>
        <w:t xml:space="preserve">te </w:t>
      </w:r>
      <w:r w:rsidR="00BA37CA" w:rsidRPr="002764E5">
        <w:rPr>
          <w:rFonts w:ascii="Calibri" w:hAnsi="Calibri" w:cs="Calibri Light"/>
          <w:i/>
          <w:iCs/>
          <w:sz w:val="24"/>
          <w:szCs w:val="24"/>
        </w:rPr>
        <w:t>scheppen die veel rijker is dan mijn gedachten</w:t>
      </w:r>
      <w:r w:rsidR="001C51AE">
        <w:rPr>
          <w:rFonts w:ascii="Calibri" w:hAnsi="Calibri" w:cs="Calibri Light"/>
          <w:i/>
          <w:iCs/>
          <w:sz w:val="24"/>
          <w:szCs w:val="24"/>
        </w:rPr>
        <w:t xml:space="preserve"> alleen."</w:t>
      </w:r>
      <w:r w:rsidR="00BA37CA" w:rsidRPr="002764E5">
        <w:rPr>
          <w:rFonts w:ascii="Calibri" w:hAnsi="Calibri" w:cs="Calibri Light"/>
          <w:i/>
          <w:iCs/>
          <w:sz w:val="24"/>
          <w:szCs w:val="24"/>
        </w:rPr>
        <w:t xml:space="preserve"> </w:t>
      </w:r>
    </w:p>
    <w:p w:rsidR="00BA37CA" w:rsidRPr="00BA37CA" w:rsidRDefault="00BA37CA" w:rsidP="00BA37CA">
      <w:pPr>
        <w:jc w:val="both"/>
        <w:rPr>
          <w:rFonts w:ascii="Calibri" w:hAnsi="Calibri" w:cs="Calibri Light"/>
          <w:sz w:val="24"/>
          <w:szCs w:val="24"/>
        </w:rPr>
      </w:pPr>
      <w:r w:rsidRPr="00BA37CA">
        <w:rPr>
          <w:rFonts w:ascii="Calibri" w:hAnsi="Calibri" w:cs="Calibri Light"/>
          <w:sz w:val="24"/>
          <w:szCs w:val="24"/>
        </w:rPr>
        <w:t xml:space="preserve">Wat betekent vandaag </w:t>
      </w:r>
      <w:r w:rsidR="00C87D3A">
        <w:rPr>
          <w:rFonts w:ascii="Calibri" w:hAnsi="Calibri" w:cs="Calibri Light"/>
          <w:sz w:val="24"/>
          <w:szCs w:val="24"/>
        </w:rPr>
        <w:t>‘</w:t>
      </w:r>
      <w:r w:rsidRPr="00BA37CA">
        <w:rPr>
          <w:rFonts w:ascii="Calibri" w:hAnsi="Calibri" w:cs="Calibri Light"/>
          <w:sz w:val="24"/>
          <w:szCs w:val="24"/>
        </w:rPr>
        <w:t>oecumenische pluraliteit</w:t>
      </w:r>
      <w:r w:rsidR="00C87D3A">
        <w:rPr>
          <w:rFonts w:ascii="Calibri" w:hAnsi="Calibri" w:cs="Calibri Light"/>
          <w:sz w:val="24"/>
          <w:szCs w:val="24"/>
        </w:rPr>
        <w:t xml:space="preserve">’ tussen Kerken als die ook moet tot stand komen met </w:t>
      </w:r>
      <w:r w:rsidRPr="00BA37CA">
        <w:rPr>
          <w:rFonts w:ascii="Calibri" w:hAnsi="Calibri" w:cs="Calibri Light"/>
          <w:sz w:val="24"/>
          <w:szCs w:val="24"/>
        </w:rPr>
        <w:t xml:space="preserve">de Russische Patriarch die zich uitdrukkelijk manifesteert als </w:t>
      </w:r>
      <w:r w:rsidR="00BD41C0">
        <w:rPr>
          <w:rFonts w:ascii="Calibri" w:hAnsi="Calibri" w:cs="Calibri Light"/>
          <w:sz w:val="24"/>
          <w:szCs w:val="24"/>
        </w:rPr>
        <w:t xml:space="preserve">de </w:t>
      </w:r>
      <w:r w:rsidRPr="00BA37CA">
        <w:rPr>
          <w:rFonts w:ascii="Calibri" w:hAnsi="Calibri" w:cs="Calibri Light"/>
          <w:sz w:val="24"/>
          <w:szCs w:val="24"/>
        </w:rPr>
        <w:t>religieuze (christelijke?) legitimatie van de politieke en militaire macht van president Poetin, ook nu in deze fa</w:t>
      </w:r>
      <w:r w:rsidR="00C87D3A">
        <w:rPr>
          <w:rFonts w:ascii="Calibri" w:hAnsi="Calibri" w:cs="Calibri Light"/>
          <w:sz w:val="24"/>
          <w:szCs w:val="24"/>
        </w:rPr>
        <w:t xml:space="preserve">se van de aanval op Oekraïne? </w:t>
      </w:r>
      <w:r w:rsidRPr="00BD41C0">
        <w:rPr>
          <w:rFonts w:ascii="Calibri" w:hAnsi="Calibri" w:cs="Calibri Light"/>
          <w:b/>
          <w:sz w:val="24"/>
          <w:szCs w:val="24"/>
        </w:rPr>
        <w:t>Eenheid tussen de christenen is maar mogelijk als we ook de pluraliteit en de pluriformiteit ernstig nemen. Maar toch zullen we elkaar zo m</w:t>
      </w:r>
      <w:r w:rsidR="00C87D3A" w:rsidRPr="00BD41C0">
        <w:rPr>
          <w:rFonts w:ascii="Calibri" w:hAnsi="Calibri" w:cs="Calibri Light"/>
          <w:b/>
          <w:sz w:val="24"/>
          <w:szCs w:val="24"/>
        </w:rPr>
        <w:t xml:space="preserve">oeten ondersteunen </w:t>
      </w:r>
      <w:r w:rsidRPr="00BD41C0">
        <w:rPr>
          <w:rFonts w:ascii="Calibri" w:hAnsi="Calibri" w:cs="Calibri Light"/>
          <w:b/>
          <w:sz w:val="24"/>
          <w:szCs w:val="24"/>
        </w:rPr>
        <w:t xml:space="preserve">dat het </w:t>
      </w:r>
      <w:r w:rsidR="00C87D3A" w:rsidRPr="00BD41C0">
        <w:rPr>
          <w:rFonts w:ascii="Calibri" w:hAnsi="Calibri" w:cs="Calibri Light"/>
          <w:b/>
          <w:sz w:val="24"/>
          <w:szCs w:val="24"/>
        </w:rPr>
        <w:t xml:space="preserve">altijd </w:t>
      </w:r>
      <w:r w:rsidRPr="00BD41C0">
        <w:rPr>
          <w:rFonts w:ascii="Calibri" w:hAnsi="Calibri" w:cs="Calibri Light"/>
          <w:b/>
          <w:sz w:val="24"/>
          <w:szCs w:val="24"/>
        </w:rPr>
        <w:t xml:space="preserve">over de Geest van Jezus gaat, </w:t>
      </w:r>
      <w:r w:rsidR="00C87D3A" w:rsidRPr="00BD41C0">
        <w:rPr>
          <w:rFonts w:ascii="Calibri" w:hAnsi="Calibri" w:cs="Calibri Light"/>
          <w:b/>
          <w:sz w:val="24"/>
          <w:szCs w:val="24"/>
        </w:rPr>
        <w:t xml:space="preserve">en </w:t>
      </w:r>
      <w:r w:rsidRPr="00BD41C0">
        <w:rPr>
          <w:rFonts w:ascii="Calibri" w:hAnsi="Calibri" w:cs="Calibri Light"/>
          <w:b/>
          <w:sz w:val="24"/>
          <w:szCs w:val="24"/>
        </w:rPr>
        <w:t xml:space="preserve">over Gods Rijk, ook al kunnen we </w:t>
      </w:r>
      <w:r w:rsidR="00C87D3A" w:rsidRPr="00BD41C0">
        <w:rPr>
          <w:rFonts w:ascii="Calibri" w:hAnsi="Calibri" w:cs="Calibri Light"/>
          <w:b/>
          <w:sz w:val="24"/>
          <w:szCs w:val="24"/>
        </w:rPr>
        <w:t xml:space="preserve">daar </w:t>
      </w:r>
      <w:r w:rsidRPr="00BD41C0">
        <w:rPr>
          <w:rFonts w:ascii="Calibri" w:hAnsi="Calibri" w:cs="Calibri Light"/>
          <w:b/>
          <w:sz w:val="24"/>
          <w:szCs w:val="24"/>
        </w:rPr>
        <w:t xml:space="preserve">vanuit vele gaven en talenten </w:t>
      </w:r>
      <w:r w:rsidR="00C87D3A" w:rsidRPr="00BD41C0">
        <w:rPr>
          <w:rFonts w:ascii="Calibri" w:hAnsi="Calibri" w:cs="Calibri Light"/>
          <w:b/>
          <w:sz w:val="24"/>
          <w:szCs w:val="24"/>
        </w:rPr>
        <w:t>aan meewerken.</w:t>
      </w:r>
      <w:r w:rsidR="00C87D3A">
        <w:rPr>
          <w:rFonts w:ascii="Calibri" w:hAnsi="Calibri" w:cs="Calibri Light"/>
          <w:sz w:val="24"/>
          <w:szCs w:val="24"/>
        </w:rPr>
        <w:t xml:space="preserve"> </w:t>
      </w:r>
      <w:r w:rsidR="00C87D3A" w:rsidRPr="00750A30">
        <w:rPr>
          <w:rFonts w:ascii="Calibri" w:hAnsi="Calibri" w:cs="Calibri Light"/>
          <w:b/>
          <w:sz w:val="24"/>
          <w:szCs w:val="24"/>
        </w:rPr>
        <w:t>Maar ook binnen onze eigen K</w:t>
      </w:r>
      <w:r w:rsidRPr="00750A30">
        <w:rPr>
          <w:rFonts w:ascii="Calibri" w:hAnsi="Calibri" w:cs="Calibri Light"/>
          <w:b/>
          <w:sz w:val="24"/>
          <w:szCs w:val="24"/>
        </w:rPr>
        <w:t>erk is die fundamente</w:t>
      </w:r>
      <w:r w:rsidR="00C87D3A" w:rsidRPr="00750A30">
        <w:rPr>
          <w:rFonts w:ascii="Calibri" w:hAnsi="Calibri" w:cs="Calibri Light"/>
          <w:b/>
          <w:sz w:val="24"/>
          <w:szCs w:val="24"/>
        </w:rPr>
        <w:t xml:space="preserve">le eenheid soms ver te zoeken. </w:t>
      </w:r>
      <w:r w:rsidR="00BD41C0" w:rsidRPr="00750A30">
        <w:rPr>
          <w:rFonts w:ascii="Calibri" w:hAnsi="Calibri" w:cs="Calibri Light"/>
          <w:b/>
          <w:sz w:val="24"/>
          <w:szCs w:val="24"/>
        </w:rPr>
        <w:t xml:space="preserve">Wat hebben we het </w:t>
      </w:r>
      <w:r w:rsidRPr="00750A30">
        <w:rPr>
          <w:rFonts w:ascii="Calibri" w:hAnsi="Calibri" w:cs="Calibri Light"/>
          <w:b/>
          <w:sz w:val="24"/>
          <w:szCs w:val="24"/>
        </w:rPr>
        <w:t>toch moeilijk</w:t>
      </w:r>
      <w:r w:rsidR="00C87D3A" w:rsidRPr="00750A30">
        <w:rPr>
          <w:rFonts w:ascii="Calibri" w:hAnsi="Calibri" w:cs="Calibri Light"/>
          <w:b/>
          <w:sz w:val="24"/>
          <w:szCs w:val="24"/>
        </w:rPr>
        <w:t xml:space="preserve"> om naar elkaar te luisteren. Ook in de K</w:t>
      </w:r>
      <w:r w:rsidRPr="00750A30">
        <w:rPr>
          <w:rFonts w:ascii="Calibri" w:hAnsi="Calibri" w:cs="Calibri Light"/>
          <w:b/>
          <w:sz w:val="24"/>
          <w:szCs w:val="24"/>
        </w:rPr>
        <w:t>erk speelt macht soms een heel slechte rol.</w:t>
      </w:r>
      <w:r w:rsidRPr="00BA37CA">
        <w:rPr>
          <w:rFonts w:ascii="Calibri" w:hAnsi="Calibri" w:cs="Calibri Light"/>
          <w:sz w:val="24"/>
          <w:szCs w:val="24"/>
        </w:rPr>
        <w:t xml:space="preserve"> Waarom is er </w:t>
      </w:r>
      <w:r w:rsidR="00750A30">
        <w:rPr>
          <w:rFonts w:ascii="Calibri" w:hAnsi="Calibri" w:cs="Calibri Light"/>
          <w:sz w:val="24"/>
          <w:szCs w:val="24"/>
        </w:rPr>
        <w:t>bij</w:t>
      </w:r>
      <w:r w:rsidR="00BD41C0">
        <w:rPr>
          <w:rFonts w:ascii="Calibri" w:hAnsi="Calibri" w:cs="Calibri Light"/>
          <w:sz w:val="24"/>
          <w:szCs w:val="24"/>
        </w:rPr>
        <w:t xml:space="preserve">voorbeeld </w:t>
      </w:r>
      <w:r w:rsidRPr="00BA37CA">
        <w:rPr>
          <w:rFonts w:ascii="Calibri" w:hAnsi="Calibri" w:cs="Calibri Light"/>
          <w:sz w:val="24"/>
          <w:szCs w:val="24"/>
        </w:rPr>
        <w:t>zo weinig openheid voor cr</w:t>
      </w:r>
      <w:r w:rsidR="00C87D3A">
        <w:rPr>
          <w:rFonts w:ascii="Calibri" w:hAnsi="Calibri" w:cs="Calibri Light"/>
          <w:sz w:val="24"/>
          <w:szCs w:val="24"/>
        </w:rPr>
        <w:t xml:space="preserve">eatieve trouw in de liturgie? </w:t>
      </w:r>
      <w:r w:rsidRPr="00BA37CA">
        <w:rPr>
          <w:rFonts w:ascii="Calibri" w:hAnsi="Calibri" w:cs="Calibri Light"/>
          <w:sz w:val="24"/>
          <w:szCs w:val="24"/>
        </w:rPr>
        <w:t xml:space="preserve">Waarom worden de </w:t>
      </w:r>
      <w:r w:rsidRPr="00BA37CA">
        <w:rPr>
          <w:rFonts w:ascii="Calibri" w:hAnsi="Calibri" w:cs="Calibri Light"/>
          <w:sz w:val="24"/>
          <w:szCs w:val="24"/>
        </w:rPr>
        <w:lastRenderedPageBreak/>
        <w:t>gaven van de Geest toch zo gra</w:t>
      </w:r>
      <w:r w:rsidR="00C87D3A">
        <w:rPr>
          <w:rFonts w:ascii="Calibri" w:hAnsi="Calibri" w:cs="Calibri Light"/>
          <w:sz w:val="24"/>
          <w:szCs w:val="24"/>
        </w:rPr>
        <w:t xml:space="preserve">ag van bovenuit gecontroleerd? </w:t>
      </w:r>
      <w:r w:rsidRPr="00BA37CA">
        <w:rPr>
          <w:rFonts w:ascii="Calibri" w:hAnsi="Calibri" w:cs="Calibri Light"/>
          <w:sz w:val="24"/>
          <w:szCs w:val="24"/>
        </w:rPr>
        <w:t xml:space="preserve">Wie herinnert zich nog dat het Concilie het </w:t>
      </w:r>
      <w:r w:rsidR="00BD41C0">
        <w:rPr>
          <w:rFonts w:ascii="Calibri" w:hAnsi="Calibri" w:cs="Calibri Light"/>
          <w:sz w:val="24"/>
          <w:szCs w:val="24"/>
        </w:rPr>
        <w:t>aller</w:t>
      </w:r>
      <w:r w:rsidRPr="00BA37CA">
        <w:rPr>
          <w:rFonts w:ascii="Calibri" w:hAnsi="Calibri" w:cs="Calibri Light"/>
          <w:sz w:val="24"/>
          <w:szCs w:val="24"/>
        </w:rPr>
        <w:t xml:space="preserve">eerst </w:t>
      </w:r>
      <w:r w:rsidR="00C87D3A">
        <w:rPr>
          <w:rFonts w:ascii="Calibri" w:hAnsi="Calibri" w:cs="Calibri Light"/>
          <w:sz w:val="24"/>
          <w:szCs w:val="24"/>
        </w:rPr>
        <w:t xml:space="preserve">gehad </w:t>
      </w:r>
      <w:r w:rsidRPr="00BA37CA">
        <w:rPr>
          <w:rFonts w:ascii="Calibri" w:hAnsi="Calibri" w:cs="Calibri Light"/>
          <w:sz w:val="24"/>
          <w:szCs w:val="24"/>
        </w:rPr>
        <w:t xml:space="preserve">heeft </w:t>
      </w:r>
      <w:r w:rsidR="00C87D3A">
        <w:rPr>
          <w:rFonts w:ascii="Calibri" w:hAnsi="Calibri" w:cs="Calibri Light"/>
          <w:sz w:val="24"/>
          <w:szCs w:val="24"/>
        </w:rPr>
        <w:t xml:space="preserve">over </w:t>
      </w:r>
      <w:r w:rsidRPr="00BA37CA">
        <w:rPr>
          <w:rFonts w:ascii="Calibri" w:hAnsi="Calibri" w:cs="Calibri Light"/>
          <w:sz w:val="24"/>
          <w:szCs w:val="24"/>
        </w:rPr>
        <w:t xml:space="preserve">de Kerk als Volk van God, en pas daarna, </w:t>
      </w:r>
      <w:r w:rsidR="00C87D3A">
        <w:rPr>
          <w:rFonts w:ascii="Calibri" w:hAnsi="Calibri" w:cs="Calibri Light"/>
          <w:sz w:val="24"/>
          <w:szCs w:val="24"/>
        </w:rPr>
        <w:t xml:space="preserve">en </w:t>
      </w:r>
      <w:r w:rsidRPr="00BA37CA">
        <w:rPr>
          <w:rFonts w:ascii="Calibri" w:hAnsi="Calibri" w:cs="Calibri Light"/>
          <w:sz w:val="24"/>
          <w:szCs w:val="24"/>
        </w:rPr>
        <w:t>a</w:t>
      </w:r>
      <w:r w:rsidR="00C87D3A">
        <w:rPr>
          <w:rFonts w:ascii="Calibri" w:hAnsi="Calibri" w:cs="Calibri Light"/>
          <w:sz w:val="24"/>
          <w:szCs w:val="24"/>
        </w:rPr>
        <w:t xml:space="preserve">ls dienst aan dat Volk van God, </w:t>
      </w:r>
      <w:r w:rsidRPr="00BA37CA">
        <w:rPr>
          <w:rFonts w:ascii="Calibri" w:hAnsi="Calibri" w:cs="Calibri Light"/>
          <w:sz w:val="24"/>
          <w:szCs w:val="24"/>
        </w:rPr>
        <w:t xml:space="preserve">over de taken van </w:t>
      </w:r>
      <w:r w:rsidR="00BD41C0">
        <w:rPr>
          <w:rFonts w:ascii="Calibri" w:hAnsi="Calibri" w:cs="Calibri Light"/>
          <w:sz w:val="24"/>
          <w:szCs w:val="24"/>
        </w:rPr>
        <w:t>de hiërarchie</w:t>
      </w:r>
      <w:r w:rsidR="00C87D3A" w:rsidRPr="00BD41C0">
        <w:rPr>
          <w:rFonts w:ascii="Calibri" w:hAnsi="Calibri" w:cs="Calibri Light"/>
          <w:b/>
          <w:sz w:val="24"/>
          <w:szCs w:val="24"/>
        </w:rPr>
        <w:t>?</w:t>
      </w:r>
      <w:r w:rsidRPr="00BD41C0">
        <w:rPr>
          <w:rFonts w:ascii="Calibri" w:hAnsi="Calibri" w:cs="Calibri Light"/>
          <w:b/>
          <w:sz w:val="24"/>
          <w:szCs w:val="24"/>
        </w:rPr>
        <w:t xml:space="preserve"> De </w:t>
      </w:r>
      <w:proofErr w:type="spellStart"/>
      <w:r w:rsidRPr="00BD41C0">
        <w:rPr>
          <w:rFonts w:ascii="Calibri" w:hAnsi="Calibri" w:cs="Calibri Light"/>
          <w:b/>
          <w:sz w:val="24"/>
          <w:szCs w:val="24"/>
        </w:rPr>
        <w:t>e</w:t>
      </w:r>
      <w:r w:rsidR="00C87D3A" w:rsidRPr="00BD41C0">
        <w:rPr>
          <w:rFonts w:ascii="Calibri" w:hAnsi="Calibri" w:cs="Calibri Light"/>
          <w:b/>
          <w:sz w:val="24"/>
          <w:szCs w:val="24"/>
        </w:rPr>
        <w:t>cclesiologie</w:t>
      </w:r>
      <w:proofErr w:type="spellEnd"/>
      <w:r w:rsidR="00C87D3A" w:rsidRPr="00BD41C0">
        <w:rPr>
          <w:rFonts w:ascii="Calibri" w:hAnsi="Calibri" w:cs="Calibri Light"/>
          <w:b/>
          <w:sz w:val="24"/>
          <w:szCs w:val="24"/>
        </w:rPr>
        <w:t xml:space="preserve"> van het V</w:t>
      </w:r>
      <w:r w:rsidRPr="00BD41C0">
        <w:rPr>
          <w:rFonts w:ascii="Calibri" w:hAnsi="Calibri" w:cs="Calibri Light"/>
          <w:b/>
          <w:sz w:val="24"/>
          <w:szCs w:val="24"/>
        </w:rPr>
        <w:t xml:space="preserve">olk van God, met </w:t>
      </w:r>
      <w:r w:rsidR="00C87D3A" w:rsidRPr="00BD41C0">
        <w:rPr>
          <w:rFonts w:ascii="Calibri" w:hAnsi="Calibri" w:cs="Calibri Light"/>
          <w:b/>
          <w:sz w:val="24"/>
          <w:szCs w:val="24"/>
        </w:rPr>
        <w:t xml:space="preserve">de nadruk op </w:t>
      </w:r>
      <w:r w:rsidRPr="00BD41C0">
        <w:rPr>
          <w:rFonts w:ascii="Calibri" w:hAnsi="Calibri" w:cs="Calibri Light"/>
          <w:b/>
          <w:sz w:val="24"/>
          <w:szCs w:val="24"/>
        </w:rPr>
        <w:t xml:space="preserve">die grote verscheidenheid van de Gaven van de Geest, werd heel vlug in de hoek geduwd.  Mgr. Romero herinnert er ons </w:t>
      </w:r>
      <w:r w:rsidR="00684CF2" w:rsidRPr="00BD41C0">
        <w:rPr>
          <w:rFonts w:ascii="Calibri" w:hAnsi="Calibri" w:cs="Calibri Light"/>
          <w:b/>
          <w:sz w:val="24"/>
          <w:szCs w:val="24"/>
        </w:rPr>
        <w:t xml:space="preserve">hier </w:t>
      </w:r>
      <w:r w:rsidRPr="00BD41C0">
        <w:rPr>
          <w:rFonts w:ascii="Calibri" w:hAnsi="Calibri" w:cs="Calibri Light"/>
          <w:b/>
          <w:sz w:val="24"/>
          <w:szCs w:val="24"/>
        </w:rPr>
        <w:t>aan, en zegt</w:t>
      </w:r>
      <w:r w:rsidR="00684CF2" w:rsidRPr="00BD41C0">
        <w:rPr>
          <w:rFonts w:ascii="Calibri" w:hAnsi="Calibri" w:cs="Calibri Light"/>
          <w:b/>
          <w:sz w:val="24"/>
          <w:szCs w:val="24"/>
        </w:rPr>
        <w:t>: “Let toch op! A</w:t>
      </w:r>
      <w:r w:rsidRPr="00BD41C0">
        <w:rPr>
          <w:rFonts w:ascii="Calibri" w:hAnsi="Calibri" w:cs="Calibri Light"/>
          <w:b/>
          <w:sz w:val="24"/>
          <w:szCs w:val="24"/>
        </w:rPr>
        <w:t>l deze gaven staan in dienst van de bouw van Gods Rijk.</w:t>
      </w:r>
      <w:r w:rsidR="00684CF2" w:rsidRPr="00BD41C0">
        <w:rPr>
          <w:rFonts w:ascii="Calibri" w:hAnsi="Calibri" w:cs="Calibri Light"/>
          <w:b/>
          <w:sz w:val="24"/>
          <w:szCs w:val="24"/>
        </w:rPr>
        <w:t>”</w:t>
      </w:r>
      <w:r w:rsidRPr="00BD41C0">
        <w:rPr>
          <w:rFonts w:ascii="Calibri" w:hAnsi="Calibri" w:cs="Calibri Light"/>
          <w:b/>
          <w:sz w:val="24"/>
          <w:szCs w:val="24"/>
        </w:rPr>
        <w:t xml:space="preserve">  </w:t>
      </w:r>
    </w:p>
    <w:p w:rsidR="00BA37CA" w:rsidRPr="00422816" w:rsidRDefault="00BA37CA" w:rsidP="00BA37CA">
      <w:pPr>
        <w:jc w:val="both"/>
        <w:rPr>
          <w:rFonts w:ascii="Calibri" w:hAnsi="Calibri" w:cs="Calibri Light"/>
          <w:b/>
          <w:color w:val="1A1A1A"/>
          <w:sz w:val="24"/>
          <w:szCs w:val="24"/>
        </w:rPr>
      </w:pPr>
      <w:r w:rsidRPr="00BA37CA">
        <w:rPr>
          <w:rFonts w:ascii="Calibri" w:hAnsi="Calibri" w:cs="Calibri Light"/>
          <w:sz w:val="24"/>
          <w:szCs w:val="24"/>
        </w:rPr>
        <w:t xml:space="preserve">We eindigen deze commentaar bij enkele citaten uit </w:t>
      </w:r>
      <w:r w:rsidR="00186025">
        <w:rPr>
          <w:rFonts w:ascii="Calibri" w:hAnsi="Calibri" w:cs="Calibri Light"/>
          <w:sz w:val="24"/>
          <w:szCs w:val="24"/>
        </w:rPr>
        <w:t xml:space="preserve">de pinksterpreek- </w:t>
      </w:r>
      <w:r w:rsidRPr="00BA37CA">
        <w:rPr>
          <w:rFonts w:ascii="Calibri" w:hAnsi="Calibri" w:cs="Calibri Light"/>
          <w:sz w:val="24"/>
          <w:szCs w:val="24"/>
        </w:rPr>
        <w:t xml:space="preserve">1977 </w:t>
      </w:r>
      <w:r w:rsidR="00186025">
        <w:rPr>
          <w:rFonts w:ascii="Calibri" w:hAnsi="Calibri" w:cs="Calibri Light"/>
          <w:sz w:val="24"/>
          <w:szCs w:val="24"/>
        </w:rPr>
        <w:t xml:space="preserve">van </w:t>
      </w:r>
      <w:r w:rsidR="00186025" w:rsidRPr="00BA37CA">
        <w:rPr>
          <w:rFonts w:ascii="Calibri" w:hAnsi="Calibri" w:cs="Calibri Light"/>
          <w:sz w:val="24"/>
          <w:szCs w:val="24"/>
        </w:rPr>
        <w:t>Mgr. Romero</w:t>
      </w:r>
      <w:r w:rsidR="00750A30">
        <w:rPr>
          <w:rFonts w:ascii="Calibri" w:hAnsi="Calibri" w:cs="Calibri Light"/>
          <w:sz w:val="24"/>
          <w:szCs w:val="24"/>
        </w:rPr>
        <w:t>,</w:t>
      </w:r>
      <w:bookmarkStart w:id="1" w:name="_GoBack"/>
      <w:bookmarkEnd w:id="1"/>
      <w:r w:rsidR="00186025">
        <w:rPr>
          <w:rFonts w:ascii="Calibri" w:hAnsi="Calibri" w:cs="Calibri Light"/>
          <w:sz w:val="24"/>
          <w:szCs w:val="24"/>
        </w:rPr>
        <w:t xml:space="preserve"> </w:t>
      </w:r>
      <w:r w:rsidRPr="00BA37CA">
        <w:rPr>
          <w:rFonts w:ascii="Calibri" w:hAnsi="Calibri" w:cs="Calibri Light"/>
          <w:sz w:val="24"/>
          <w:szCs w:val="24"/>
        </w:rPr>
        <w:t xml:space="preserve">door te verwijzen naar </w:t>
      </w:r>
      <w:r w:rsidR="00186025">
        <w:rPr>
          <w:rFonts w:ascii="Calibri" w:hAnsi="Calibri" w:cs="Calibri Light"/>
          <w:sz w:val="24"/>
          <w:szCs w:val="24"/>
        </w:rPr>
        <w:t xml:space="preserve">de verzen uit de </w:t>
      </w:r>
      <w:r w:rsidR="00186025" w:rsidRPr="00422816">
        <w:rPr>
          <w:rFonts w:ascii="Calibri" w:hAnsi="Calibri" w:cs="Calibri Light"/>
          <w:b/>
          <w:sz w:val="24"/>
          <w:szCs w:val="24"/>
        </w:rPr>
        <w:t xml:space="preserve">Eerste Petrusbrief, </w:t>
      </w:r>
      <w:r w:rsidR="002C4886" w:rsidRPr="00422816">
        <w:rPr>
          <w:rFonts w:ascii="Calibri" w:hAnsi="Calibri" w:cs="Calibri Light"/>
          <w:b/>
          <w:color w:val="1A1A1A"/>
          <w:sz w:val="24"/>
          <w:szCs w:val="24"/>
        </w:rPr>
        <w:t xml:space="preserve">h. </w:t>
      </w:r>
      <w:r w:rsidRPr="00422816">
        <w:rPr>
          <w:rFonts w:ascii="Calibri" w:hAnsi="Calibri" w:cs="Calibri Light"/>
          <w:b/>
          <w:color w:val="1A1A1A"/>
          <w:sz w:val="24"/>
          <w:szCs w:val="24"/>
        </w:rPr>
        <w:t>4, 7-11</w:t>
      </w:r>
      <w:r w:rsidR="00186025" w:rsidRPr="00422816">
        <w:rPr>
          <w:rFonts w:ascii="Calibri" w:hAnsi="Calibri" w:cs="Calibri Light"/>
          <w:b/>
          <w:color w:val="1A1A1A"/>
          <w:sz w:val="24"/>
          <w:szCs w:val="24"/>
        </w:rPr>
        <w:t>: ‘</w:t>
      </w:r>
      <w:r w:rsidRPr="00422816">
        <w:rPr>
          <w:rFonts w:ascii="Calibri" w:hAnsi="Calibri" w:cs="Calibri Light"/>
          <w:b/>
          <w:color w:val="1A1A1A"/>
          <w:sz w:val="24"/>
          <w:szCs w:val="24"/>
        </w:rPr>
        <w:t>Kom</w:t>
      </w:r>
      <w:r w:rsidR="00186025" w:rsidRPr="00422816">
        <w:rPr>
          <w:rFonts w:ascii="Calibri" w:hAnsi="Calibri" w:cs="Calibri Light"/>
          <w:b/>
          <w:color w:val="1A1A1A"/>
          <w:sz w:val="24"/>
          <w:szCs w:val="24"/>
        </w:rPr>
        <w:t>t</w:t>
      </w:r>
      <w:r w:rsidRPr="00422816">
        <w:rPr>
          <w:rFonts w:ascii="Calibri" w:hAnsi="Calibri" w:cs="Calibri Light"/>
          <w:b/>
          <w:color w:val="1A1A1A"/>
          <w:sz w:val="24"/>
          <w:szCs w:val="24"/>
        </w:rPr>
        <w:t xml:space="preserve"> daarom tot bezinning en wees</w:t>
      </w:r>
      <w:r w:rsidR="00186025" w:rsidRPr="00422816">
        <w:rPr>
          <w:rFonts w:ascii="Calibri" w:hAnsi="Calibri" w:cs="Calibri Light"/>
          <w:b/>
          <w:color w:val="1A1A1A"/>
          <w:sz w:val="24"/>
          <w:szCs w:val="24"/>
        </w:rPr>
        <w:t>t</w:t>
      </w:r>
      <w:r w:rsidRPr="00422816">
        <w:rPr>
          <w:rFonts w:ascii="Calibri" w:hAnsi="Calibri" w:cs="Calibri Light"/>
          <w:b/>
          <w:color w:val="1A1A1A"/>
          <w:sz w:val="24"/>
          <w:szCs w:val="24"/>
        </w:rPr>
        <w:t xml:space="preserve"> helder v</w:t>
      </w:r>
      <w:r w:rsidR="00186025" w:rsidRPr="00422816">
        <w:rPr>
          <w:rFonts w:ascii="Calibri" w:hAnsi="Calibri" w:cs="Calibri Light"/>
          <w:b/>
          <w:color w:val="1A1A1A"/>
          <w:sz w:val="24"/>
          <w:szCs w:val="24"/>
        </w:rPr>
        <w:t xml:space="preserve">an Geest, zodat u kunt bidden. </w:t>
      </w:r>
      <w:r w:rsidRPr="00422816">
        <w:rPr>
          <w:rFonts w:ascii="Calibri" w:hAnsi="Calibri" w:cs="Calibri Light"/>
          <w:b/>
          <w:color w:val="1A1A1A"/>
          <w:sz w:val="24"/>
          <w:szCs w:val="24"/>
        </w:rPr>
        <w:t>Heb</w:t>
      </w:r>
      <w:r w:rsidR="00186025" w:rsidRPr="00422816">
        <w:rPr>
          <w:rFonts w:ascii="Calibri" w:hAnsi="Calibri" w:cs="Calibri Light"/>
          <w:b/>
          <w:color w:val="1A1A1A"/>
          <w:sz w:val="24"/>
          <w:szCs w:val="24"/>
        </w:rPr>
        <w:t>t</w:t>
      </w:r>
      <w:r w:rsidRPr="00422816">
        <w:rPr>
          <w:rFonts w:ascii="Calibri" w:hAnsi="Calibri" w:cs="Calibri Light"/>
          <w:b/>
          <w:color w:val="1A1A1A"/>
          <w:sz w:val="24"/>
          <w:szCs w:val="24"/>
        </w:rPr>
        <w:t xml:space="preserve"> elkaar lief, want de </w:t>
      </w:r>
      <w:r w:rsidR="00186025" w:rsidRPr="00422816">
        <w:rPr>
          <w:rFonts w:ascii="Calibri" w:hAnsi="Calibri" w:cs="Calibri Light"/>
          <w:b/>
          <w:color w:val="1A1A1A"/>
          <w:sz w:val="24"/>
          <w:szCs w:val="24"/>
        </w:rPr>
        <w:t xml:space="preserve">liefde bedekt tal van zonden. </w:t>
      </w:r>
      <w:r w:rsidRPr="00422816">
        <w:rPr>
          <w:rFonts w:ascii="Calibri" w:hAnsi="Calibri" w:cs="Calibri Light"/>
          <w:b/>
          <w:color w:val="1A1A1A"/>
          <w:sz w:val="24"/>
          <w:szCs w:val="24"/>
        </w:rPr>
        <w:t>Wees</w:t>
      </w:r>
      <w:r w:rsidR="00186025" w:rsidRPr="00422816">
        <w:rPr>
          <w:rFonts w:ascii="Calibri" w:hAnsi="Calibri" w:cs="Calibri Light"/>
          <w:b/>
          <w:color w:val="1A1A1A"/>
          <w:sz w:val="24"/>
          <w:szCs w:val="24"/>
        </w:rPr>
        <w:t>t</w:t>
      </w:r>
      <w:r w:rsidRPr="00422816">
        <w:rPr>
          <w:rFonts w:ascii="Calibri" w:hAnsi="Calibri" w:cs="Calibri Light"/>
          <w:b/>
          <w:color w:val="1A1A1A"/>
          <w:sz w:val="24"/>
          <w:szCs w:val="24"/>
        </w:rPr>
        <w:t xml:space="preserve"> gastvrij </w:t>
      </w:r>
      <w:r w:rsidR="00186025" w:rsidRPr="00422816">
        <w:rPr>
          <w:rFonts w:ascii="Calibri" w:hAnsi="Calibri" w:cs="Calibri Light"/>
          <w:b/>
          <w:color w:val="1A1A1A"/>
          <w:sz w:val="24"/>
          <w:szCs w:val="24"/>
        </w:rPr>
        <w:t xml:space="preserve">voor elkaar, zonder te klagen. </w:t>
      </w:r>
      <w:r w:rsidRPr="00422816">
        <w:rPr>
          <w:rFonts w:ascii="Calibri" w:hAnsi="Calibri" w:cs="Calibri Light"/>
          <w:b/>
          <w:color w:val="1A1A1A"/>
          <w:sz w:val="24"/>
          <w:szCs w:val="24"/>
        </w:rPr>
        <w:t>Laat ieder van u de gave die hij van God gekregen heeft, gebruiken om de anderen te helpen, zoals het goede beheerders van Go</w:t>
      </w:r>
      <w:r w:rsidR="00186025" w:rsidRPr="00422816">
        <w:rPr>
          <w:rFonts w:ascii="Calibri" w:hAnsi="Calibri" w:cs="Calibri Light"/>
          <w:b/>
          <w:color w:val="1A1A1A"/>
          <w:sz w:val="24"/>
          <w:szCs w:val="24"/>
        </w:rPr>
        <w:t xml:space="preserve">ds veelsoortige gaven betaamt. </w:t>
      </w:r>
      <w:r w:rsidRPr="00422816">
        <w:rPr>
          <w:rFonts w:ascii="Calibri" w:hAnsi="Calibri" w:cs="Calibri Light"/>
          <w:b/>
          <w:color w:val="1A1A1A"/>
          <w:sz w:val="24"/>
          <w:szCs w:val="24"/>
        </w:rPr>
        <w:t>Voert u het woord, laten het dan G</w:t>
      </w:r>
      <w:r w:rsidR="00186025" w:rsidRPr="00422816">
        <w:rPr>
          <w:rFonts w:ascii="Calibri" w:hAnsi="Calibri" w:cs="Calibri Light"/>
          <w:b/>
          <w:color w:val="1A1A1A"/>
          <w:sz w:val="24"/>
          <w:szCs w:val="24"/>
        </w:rPr>
        <w:t xml:space="preserve">ods woorden zijn die u spreekt; helpt u anderen, </w:t>
      </w:r>
      <w:r w:rsidRPr="00422816">
        <w:rPr>
          <w:rFonts w:ascii="Calibri" w:hAnsi="Calibri" w:cs="Calibri Light"/>
          <w:b/>
          <w:color w:val="1A1A1A"/>
          <w:sz w:val="24"/>
          <w:szCs w:val="24"/>
        </w:rPr>
        <w:t>doe</w:t>
      </w:r>
      <w:r w:rsidR="00186025" w:rsidRPr="00422816">
        <w:rPr>
          <w:rFonts w:ascii="Calibri" w:hAnsi="Calibri" w:cs="Calibri Light"/>
          <w:b/>
          <w:color w:val="1A1A1A"/>
          <w:sz w:val="24"/>
          <w:szCs w:val="24"/>
        </w:rPr>
        <w:t>t</w:t>
      </w:r>
      <w:r w:rsidRPr="00422816">
        <w:rPr>
          <w:rFonts w:ascii="Calibri" w:hAnsi="Calibri" w:cs="Calibri Light"/>
          <w:b/>
          <w:color w:val="1A1A1A"/>
          <w:sz w:val="24"/>
          <w:szCs w:val="24"/>
        </w:rPr>
        <w:t xml:space="preserve"> dat </w:t>
      </w:r>
      <w:r w:rsidR="00186025" w:rsidRPr="00422816">
        <w:rPr>
          <w:rFonts w:ascii="Calibri" w:hAnsi="Calibri" w:cs="Calibri Light"/>
          <w:b/>
          <w:color w:val="1A1A1A"/>
          <w:sz w:val="24"/>
          <w:szCs w:val="24"/>
        </w:rPr>
        <w:t xml:space="preserve">dan </w:t>
      </w:r>
      <w:r w:rsidRPr="00422816">
        <w:rPr>
          <w:rFonts w:ascii="Calibri" w:hAnsi="Calibri" w:cs="Calibri Light"/>
          <w:b/>
          <w:color w:val="1A1A1A"/>
          <w:sz w:val="24"/>
          <w:szCs w:val="24"/>
        </w:rPr>
        <w:t>va</w:t>
      </w:r>
      <w:r w:rsidR="00186025" w:rsidRPr="00422816">
        <w:rPr>
          <w:rFonts w:ascii="Calibri" w:hAnsi="Calibri" w:cs="Calibri Light"/>
          <w:b/>
          <w:color w:val="1A1A1A"/>
          <w:sz w:val="24"/>
          <w:szCs w:val="24"/>
        </w:rPr>
        <w:t>nuit de kracht die God u geeft.’</w:t>
      </w:r>
      <w:r w:rsidRPr="00422816">
        <w:rPr>
          <w:rFonts w:ascii="Calibri" w:hAnsi="Calibri" w:cs="Calibri Light"/>
          <w:b/>
          <w:color w:val="1A1A1A"/>
          <w:sz w:val="24"/>
          <w:szCs w:val="24"/>
        </w:rPr>
        <w:t xml:space="preserve">  </w:t>
      </w:r>
    </w:p>
    <w:p w:rsidR="00AE4CCC" w:rsidRDefault="00AE4CCC" w:rsidP="00AE4CCC">
      <w:pPr>
        <w:spacing w:before="120" w:after="0"/>
        <w:jc w:val="both"/>
        <w:rPr>
          <w:rFonts w:cstheme="majorHAnsi"/>
          <w:b/>
          <w:bCs/>
          <w:sz w:val="24"/>
          <w:szCs w:val="24"/>
        </w:rPr>
      </w:pPr>
      <w:r w:rsidRPr="00B075F1">
        <w:rPr>
          <w:rFonts w:cstheme="majorHAnsi"/>
          <w:b/>
          <w:bCs/>
          <w:sz w:val="24"/>
          <w:szCs w:val="24"/>
        </w:rPr>
        <w:t>Suggestie van vragen voor bezinning en actie, persoonlijk en in onze gemeenschappen:</w:t>
      </w:r>
    </w:p>
    <w:p w:rsidR="00AE4CCC" w:rsidRPr="00B075F1" w:rsidRDefault="00AE4CCC" w:rsidP="00F704C2">
      <w:pPr>
        <w:spacing w:after="0" w:line="240" w:lineRule="auto"/>
        <w:jc w:val="both"/>
        <w:rPr>
          <w:rFonts w:cstheme="majorHAnsi"/>
          <w:b/>
          <w:bCs/>
          <w:sz w:val="24"/>
          <w:szCs w:val="24"/>
        </w:rPr>
      </w:pPr>
    </w:p>
    <w:p w:rsidR="00BA37CA" w:rsidRPr="00BA37CA" w:rsidRDefault="00422816" w:rsidP="00F704C2">
      <w:pPr>
        <w:pStyle w:val="Lijstalinea"/>
        <w:numPr>
          <w:ilvl w:val="0"/>
          <w:numId w:val="1"/>
        </w:numPr>
        <w:spacing w:after="0" w:line="240" w:lineRule="auto"/>
        <w:jc w:val="both"/>
        <w:rPr>
          <w:rFonts w:ascii="Calibri" w:hAnsi="Calibri" w:cs="Calibri Light"/>
          <w:color w:val="1A1A1A"/>
          <w:sz w:val="24"/>
          <w:szCs w:val="24"/>
        </w:rPr>
      </w:pPr>
      <w:r>
        <w:rPr>
          <w:rFonts w:ascii="Calibri" w:hAnsi="Calibri" w:cs="Calibri Light"/>
          <w:color w:val="1A1A1A"/>
          <w:sz w:val="24"/>
          <w:szCs w:val="24"/>
        </w:rPr>
        <w:t xml:space="preserve">Wat is bidden voor ons? </w:t>
      </w:r>
      <w:r w:rsidR="00BA37CA" w:rsidRPr="00BA37CA">
        <w:rPr>
          <w:rFonts w:ascii="Calibri" w:hAnsi="Calibri" w:cs="Calibri Light"/>
          <w:color w:val="1A1A1A"/>
          <w:sz w:val="24"/>
          <w:szCs w:val="24"/>
        </w:rPr>
        <w:t xml:space="preserve">Maken we tijd voor persoonlijk gebed, en </w:t>
      </w:r>
      <w:r w:rsidR="00C60163">
        <w:rPr>
          <w:rFonts w:ascii="Calibri" w:hAnsi="Calibri" w:cs="Calibri Light"/>
          <w:color w:val="1A1A1A"/>
          <w:sz w:val="24"/>
          <w:szCs w:val="24"/>
        </w:rPr>
        <w:t xml:space="preserve">ook </w:t>
      </w:r>
      <w:r w:rsidR="00BA37CA" w:rsidRPr="00BA37CA">
        <w:rPr>
          <w:rFonts w:ascii="Calibri" w:hAnsi="Calibri" w:cs="Calibri Light"/>
          <w:color w:val="1A1A1A"/>
          <w:sz w:val="24"/>
          <w:szCs w:val="24"/>
        </w:rPr>
        <w:t xml:space="preserve">in </w:t>
      </w:r>
      <w:r>
        <w:rPr>
          <w:rFonts w:ascii="Calibri" w:hAnsi="Calibri" w:cs="Calibri Light"/>
          <w:color w:val="1A1A1A"/>
          <w:sz w:val="24"/>
          <w:szCs w:val="24"/>
        </w:rPr>
        <w:t xml:space="preserve">ons </w:t>
      </w:r>
      <w:r w:rsidR="00C60163">
        <w:rPr>
          <w:rFonts w:ascii="Calibri" w:hAnsi="Calibri" w:cs="Calibri Light"/>
          <w:color w:val="1A1A1A"/>
          <w:sz w:val="24"/>
          <w:szCs w:val="24"/>
        </w:rPr>
        <w:t xml:space="preserve">gezin en </w:t>
      </w:r>
      <w:r>
        <w:rPr>
          <w:rFonts w:ascii="Calibri" w:hAnsi="Calibri" w:cs="Calibri Light"/>
          <w:color w:val="1A1A1A"/>
          <w:sz w:val="24"/>
          <w:szCs w:val="24"/>
        </w:rPr>
        <w:t xml:space="preserve">onze </w:t>
      </w:r>
      <w:r w:rsidR="00BA37CA" w:rsidRPr="00BA37CA">
        <w:rPr>
          <w:rFonts w:ascii="Calibri" w:hAnsi="Calibri" w:cs="Calibri Light"/>
          <w:color w:val="1A1A1A"/>
          <w:sz w:val="24"/>
          <w:szCs w:val="24"/>
        </w:rPr>
        <w:t>familie</w:t>
      </w:r>
      <w:r w:rsidR="00C60163">
        <w:rPr>
          <w:rFonts w:ascii="Calibri" w:hAnsi="Calibri" w:cs="Calibri Light"/>
          <w:color w:val="1A1A1A"/>
          <w:sz w:val="24"/>
          <w:szCs w:val="24"/>
        </w:rPr>
        <w:t xml:space="preserve">? </w:t>
      </w:r>
      <w:r w:rsidR="00BA37CA" w:rsidRPr="00BA37CA">
        <w:rPr>
          <w:rFonts w:ascii="Calibri" w:hAnsi="Calibri" w:cs="Calibri Light"/>
          <w:color w:val="1A1A1A"/>
          <w:sz w:val="24"/>
          <w:szCs w:val="24"/>
        </w:rPr>
        <w:t xml:space="preserve">In welke mate ervaren </w:t>
      </w:r>
      <w:r w:rsidR="00C60163">
        <w:rPr>
          <w:rFonts w:ascii="Calibri" w:hAnsi="Calibri" w:cs="Calibri Light"/>
          <w:color w:val="1A1A1A"/>
          <w:sz w:val="24"/>
          <w:szCs w:val="24"/>
        </w:rPr>
        <w:t>we dat ons bidden ons ook meer ‘mens’</w:t>
      </w:r>
      <w:r w:rsidR="00BA37CA" w:rsidRPr="00BA37CA">
        <w:rPr>
          <w:rFonts w:ascii="Calibri" w:hAnsi="Calibri" w:cs="Calibri Light"/>
          <w:color w:val="1A1A1A"/>
          <w:sz w:val="24"/>
          <w:szCs w:val="24"/>
        </w:rPr>
        <w:t xml:space="preserve"> maakt?  </w:t>
      </w:r>
    </w:p>
    <w:p w:rsidR="00BA37CA" w:rsidRPr="00BA37CA" w:rsidRDefault="00C60163" w:rsidP="00BA37CA">
      <w:pPr>
        <w:pStyle w:val="Lijstalinea"/>
        <w:numPr>
          <w:ilvl w:val="0"/>
          <w:numId w:val="1"/>
        </w:numPr>
        <w:jc w:val="both"/>
        <w:rPr>
          <w:rFonts w:ascii="Calibri" w:hAnsi="Calibri" w:cs="Calibri Light"/>
          <w:color w:val="1A1A1A"/>
          <w:sz w:val="24"/>
          <w:szCs w:val="24"/>
        </w:rPr>
      </w:pPr>
      <w:r>
        <w:rPr>
          <w:rFonts w:ascii="Calibri" w:hAnsi="Calibri" w:cs="Calibri Light"/>
          <w:color w:val="1A1A1A"/>
          <w:sz w:val="24"/>
          <w:szCs w:val="24"/>
        </w:rPr>
        <w:t>Bij</w:t>
      </w:r>
      <w:r w:rsidR="00BA37CA" w:rsidRPr="00BA37CA">
        <w:rPr>
          <w:rFonts w:ascii="Calibri" w:hAnsi="Calibri" w:cs="Calibri Light"/>
          <w:color w:val="1A1A1A"/>
          <w:sz w:val="24"/>
          <w:szCs w:val="24"/>
        </w:rPr>
        <w:t xml:space="preserve"> ons doopsel werd ons ge</w:t>
      </w:r>
      <w:r>
        <w:rPr>
          <w:rFonts w:ascii="Calibri" w:hAnsi="Calibri" w:cs="Calibri Light"/>
          <w:color w:val="1A1A1A"/>
          <w:sz w:val="24"/>
          <w:szCs w:val="24"/>
        </w:rPr>
        <w:t>zegd dat we de opdracht hebben ‘</w:t>
      </w:r>
      <w:r w:rsidR="00BA37CA" w:rsidRPr="00BA37CA">
        <w:rPr>
          <w:rFonts w:ascii="Calibri" w:hAnsi="Calibri" w:cs="Calibri Light"/>
          <w:color w:val="1A1A1A"/>
          <w:sz w:val="24"/>
          <w:szCs w:val="24"/>
        </w:rPr>
        <w:t>profe</w:t>
      </w:r>
      <w:r>
        <w:rPr>
          <w:rFonts w:ascii="Calibri" w:hAnsi="Calibri" w:cs="Calibri Light"/>
          <w:color w:val="1A1A1A"/>
          <w:sz w:val="24"/>
          <w:szCs w:val="24"/>
        </w:rPr>
        <w:t>ten’ te zijn. Daartoe werden we ‘gezonden’ en ‘gezalfd’</w:t>
      </w:r>
      <w:r w:rsidR="00422816">
        <w:rPr>
          <w:rFonts w:ascii="Calibri" w:hAnsi="Calibri" w:cs="Calibri Light"/>
          <w:color w:val="1A1A1A"/>
          <w:sz w:val="24"/>
          <w:szCs w:val="24"/>
        </w:rPr>
        <w:t xml:space="preserve">. </w:t>
      </w:r>
      <w:r w:rsidR="00BA37CA" w:rsidRPr="00BA37CA">
        <w:rPr>
          <w:rFonts w:ascii="Calibri" w:hAnsi="Calibri" w:cs="Calibri Light"/>
          <w:color w:val="1A1A1A"/>
          <w:sz w:val="24"/>
          <w:szCs w:val="24"/>
        </w:rPr>
        <w:t>Wat hebben we</w:t>
      </w:r>
      <w:r>
        <w:rPr>
          <w:rFonts w:ascii="Calibri" w:hAnsi="Calibri" w:cs="Calibri Light"/>
          <w:color w:val="1A1A1A"/>
          <w:sz w:val="24"/>
          <w:szCs w:val="24"/>
        </w:rPr>
        <w:t xml:space="preserve"> tot nu toe van </w:t>
      </w:r>
      <w:r w:rsidR="00422816">
        <w:rPr>
          <w:rFonts w:ascii="Calibri" w:hAnsi="Calibri" w:cs="Calibri Light"/>
          <w:color w:val="1A1A1A"/>
          <w:sz w:val="24"/>
          <w:szCs w:val="24"/>
        </w:rPr>
        <w:t xml:space="preserve">die opdracht terecht gebracht? </w:t>
      </w:r>
      <w:r>
        <w:rPr>
          <w:rFonts w:ascii="Calibri" w:hAnsi="Calibri" w:cs="Calibri Light"/>
          <w:color w:val="1A1A1A"/>
          <w:sz w:val="24"/>
          <w:szCs w:val="24"/>
        </w:rPr>
        <w:t>Hoe, waar en w</w:t>
      </w:r>
      <w:r w:rsidR="00BA37CA" w:rsidRPr="00BA37CA">
        <w:rPr>
          <w:rFonts w:ascii="Calibri" w:hAnsi="Calibri" w:cs="Calibri Light"/>
          <w:color w:val="1A1A1A"/>
          <w:sz w:val="24"/>
          <w:szCs w:val="24"/>
        </w:rPr>
        <w:t xml:space="preserve">anneer zijn we authentieke profeten geweest?  Waarom durven we het nu </w:t>
      </w:r>
      <w:r>
        <w:rPr>
          <w:rFonts w:ascii="Calibri" w:hAnsi="Calibri" w:cs="Calibri Light"/>
          <w:color w:val="1A1A1A"/>
          <w:sz w:val="24"/>
          <w:szCs w:val="24"/>
        </w:rPr>
        <w:t xml:space="preserve">misschien </w:t>
      </w:r>
      <w:r w:rsidR="00BA37CA" w:rsidRPr="00BA37CA">
        <w:rPr>
          <w:rFonts w:ascii="Calibri" w:hAnsi="Calibri" w:cs="Calibri Light"/>
          <w:color w:val="1A1A1A"/>
          <w:sz w:val="24"/>
          <w:szCs w:val="24"/>
        </w:rPr>
        <w:t>niet meer?</w:t>
      </w:r>
    </w:p>
    <w:p w:rsidR="00BA37CA" w:rsidRPr="00BA37CA" w:rsidRDefault="00C60163" w:rsidP="00F704C2">
      <w:pPr>
        <w:pStyle w:val="Lijstalinea"/>
        <w:numPr>
          <w:ilvl w:val="0"/>
          <w:numId w:val="1"/>
        </w:numPr>
        <w:spacing w:before="120" w:after="0"/>
        <w:jc w:val="both"/>
        <w:rPr>
          <w:rFonts w:ascii="Calibri" w:hAnsi="Calibri" w:cs="Calibri Light"/>
          <w:color w:val="1A1A1A"/>
          <w:sz w:val="24"/>
          <w:szCs w:val="24"/>
        </w:rPr>
      </w:pPr>
      <w:r>
        <w:rPr>
          <w:rFonts w:ascii="Calibri" w:hAnsi="Calibri" w:cs="Calibri Light"/>
          <w:color w:val="1A1A1A"/>
          <w:sz w:val="24"/>
          <w:szCs w:val="24"/>
        </w:rPr>
        <w:t>Laten we dat citaat uit de E</w:t>
      </w:r>
      <w:r w:rsidR="00BA37CA" w:rsidRPr="00BA37CA">
        <w:rPr>
          <w:rFonts w:ascii="Calibri" w:hAnsi="Calibri" w:cs="Calibri Light"/>
          <w:color w:val="1A1A1A"/>
          <w:sz w:val="24"/>
          <w:szCs w:val="24"/>
        </w:rPr>
        <w:t xml:space="preserve">erste Petrusbrief </w:t>
      </w:r>
      <w:r>
        <w:rPr>
          <w:rFonts w:ascii="Calibri" w:hAnsi="Calibri" w:cs="Calibri Light"/>
          <w:color w:val="1A1A1A"/>
          <w:sz w:val="24"/>
          <w:szCs w:val="24"/>
        </w:rPr>
        <w:t xml:space="preserve">even rustig </w:t>
      </w:r>
      <w:r w:rsidR="00BA37CA" w:rsidRPr="00BA37CA">
        <w:rPr>
          <w:rFonts w:ascii="Calibri" w:hAnsi="Calibri" w:cs="Calibri Light"/>
          <w:color w:val="1A1A1A"/>
          <w:sz w:val="24"/>
          <w:szCs w:val="24"/>
        </w:rPr>
        <w:t>herlezen e</w:t>
      </w:r>
      <w:r w:rsidR="00422816">
        <w:rPr>
          <w:rFonts w:ascii="Calibri" w:hAnsi="Calibri" w:cs="Calibri Light"/>
          <w:color w:val="1A1A1A"/>
          <w:sz w:val="24"/>
          <w:szCs w:val="24"/>
        </w:rPr>
        <w:t xml:space="preserve">n </w:t>
      </w:r>
      <w:r w:rsidR="00BA37CA" w:rsidRPr="00BA37CA">
        <w:rPr>
          <w:rFonts w:ascii="Calibri" w:hAnsi="Calibri" w:cs="Calibri Light"/>
          <w:color w:val="1A1A1A"/>
          <w:sz w:val="24"/>
          <w:szCs w:val="24"/>
        </w:rPr>
        <w:t>ons leven al</w:t>
      </w:r>
      <w:r w:rsidR="00422816">
        <w:rPr>
          <w:rFonts w:ascii="Calibri" w:hAnsi="Calibri" w:cs="Calibri Light"/>
          <w:color w:val="1A1A1A"/>
          <w:sz w:val="24"/>
          <w:szCs w:val="24"/>
        </w:rPr>
        <w:t>s christenen eens bekijken in d</w:t>
      </w:r>
      <w:r w:rsidR="00BA37CA" w:rsidRPr="00BA37CA">
        <w:rPr>
          <w:rFonts w:ascii="Calibri" w:hAnsi="Calibri" w:cs="Calibri Light"/>
          <w:color w:val="1A1A1A"/>
          <w:sz w:val="24"/>
          <w:szCs w:val="24"/>
        </w:rPr>
        <w:t xml:space="preserve">e </w:t>
      </w:r>
      <w:proofErr w:type="spellStart"/>
      <w:r>
        <w:rPr>
          <w:rFonts w:ascii="Calibri" w:hAnsi="Calibri" w:cs="Calibri Light"/>
          <w:color w:val="1A1A1A"/>
          <w:sz w:val="24"/>
          <w:szCs w:val="24"/>
        </w:rPr>
        <w:t>blad-spiegel</w:t>
      </w:r>
      <w:proofErr w:type="spellEnd"/>
      <w:r w:rsidR="00422816">
        <w:rPr>
          <w:rFonts w:ascii="Calibri" w:hAnsi="Calibri" w:cs="Calibri Light"/>
          <w:color w:val="1A1A1A"/>
          <w:sz w:val="24"/>
          <w:szCs w:val="24"/>
        </w:rPr>
        <w:t xml:space="preserve"> van deze verzen</w:t>
      </w:r>
      <w:r>
        <w:rPr>
          <w:rFonts w:ascii="Calibri" w:hAnsi="Calibri" w:cs="Calibri Light"/>
          <w:color w:val="1A1A1A"/>
          <w:sz w:val="24"/>
          <w:szCs w:val="24"/>
        </w:rPr>
        <w:t xml:space="preserve">. </w:t>
      </w:r>
      <w:r w:rsidR="00BA37CA" w:rsidRPr="00BA37CA">
        <w:rPr>
          <w:rFonts w:ascii="Calibri" w:hAnsi="Calibri" w:cs="Calibri Light"/>
          <w:color w:val="1A1A1A"/>
          <w:sz w:val="24"/>
          <w:szCs w:val="24"/>
        </w:rPr>
        <w:t xml:space="preserve">Waarin </w:t>
      </w:r>
      <w:r>
        <w:rPr>
          <w:rFonts w:ascii="Calibri" w:hAnsi="Calibri" w:cs="Calibri Light"/>
          <w:color w:val="1A1A1A"/>
          <w:sz w:val="24"/>
          <w:szCs w:val="24"/>
        </w:rPr>
        <w:t>h</w:t>
      </w:r>
      <w:r w:rsidR="00BA37CA" w:rsidRPr="00BA37CA">
        <w:rPr>
          <w:rFonts w:ascii="Calibri" w:hAnsi="Calibri" w:cs="Calibri Light"/>
          <w:color w:val="1A1A1A"/>
          <w:sz w:val="24"/>
          <w:szCs w:val="24"/>
        </w:rPr>
        <w:t xml:space="preserve">erkennen we ons? Wat staat er ons toch zeker nog te doen? </w:t>
      </w:r>
    </w:p>
    <w:p w:rsidR="00F704C2" w:rsidRDefault="00F704C2" w:rsidP="00F704C2">
      <w:pPr>
        <w:spacing w:after="0" w:line="240" w:lineRule="auto"/>
        <w:jc w:val="both"/>
        <w:rPr>
          <w:rFonts w:ascii="Calibri" w:hAnsi="Calibri" w:cs="Calibri Light"/>
          <w:sz w:val="24"/>
          <w:szCs w:val="24"/>
        </w:rPr>
      </w:pPr>
    </w:p>
    <w:p w:rsidR="00BA37CA" w:rsidRPr="00BA37CA" w:rsidRDefault="00BA37CA" w:rsidP="00F704C2">
      <w:pPr>
        <w:spacing w:after="0" w:line="240" w:lineRule="auto"/>
        <w:jc w:val="both"/>
        <w:rPr>
          <w:rFonts w:ascii="Calibri" w:hAnsi="Calibri" w:cs="Calibri Light"/>
          <w:sz w:val="24"/>
          <w:szCs w:val="24"/>
        </w:rPr>
      </w:pPr>
      <w:r w:rsidRPr="00BA37CA">
        <w:rPr>
          <w:rFonts w:ascii="Calibri" w:hAnsi="Calibri" w:cs="Calibri Light"/>
          <w:sz w:val="24"/>
          <w:szCs w:val="24"/>
        </w:rPr>
        <w:t xml:space="preserve">Ludo Van de Velde </w:t>
      </w:r>
    </w:p>
    <w:p w:rsidR="00F704C2" w:rsidRDefault="00F704C2" w:rsidP="00F704C2">
      <w:pPr>
        <w:spacing w:after="0" w:line="240" w:lineRule="auto"/>
        <w:jc w:val="both"/>
        <w:rPr>
          <w:rFonts w:cs="Segoe UI"/>
          <w:b/>
          <w:i/>
          <w:iCs/>
          <w:sz w:val="24"/>
          <w:szCs w:val="24"/>
          <w:shd w:val="clear" w:color="auto" w:fill="FFFFFF"/>
        </w:rPr>
      </w:pPr>
    </w:p>
    <w:p w:rsidR="00BA37CA" w:rsidRPr="00B075F1" w:rsidRDefault="00BA37CA" w:rsidP="00F704C2">
      <w:pPr>
        <w:spacing w:after="0" w:line="240" w:lineRule="auto"/>
        <w:jc w:val="both"/>
        <w:rPr>
          <w:rFonts w:cs="Calibri Light"/>
          <w:b/>
          <w:sz w:val="24"/>
          <w:szCs w:val="24"/>
        </w:rPr>
      </w:pPr>
      <w:r w:rsidRPr="00B075F1">
        <w:rPr>
          <w:rFonts w:cs="Segoe UI"/>
          <w:b/>
          <w:i/>
          <w:iCs/>
          <w:sz w:val="24"/>
          <w:szCs w:val="24"/>
          <w:shd w:val="clear" w:color="auto" w:fill="FFFFFF"/>
        </w:rPr>
        <w:t>Ludo Van de Velde</w:t>
      </w:r>
      <w:r w:rsidRPr="00B075F1">
        <w:rPr>
          <w:rFonts w:cs="Segoe UI"/>
          <w:i/>
          <w:iCs/>
          <w:sz w:val="24"/>
          <w:szCs w:val="24"/>
          <w:shd w:val="clear" w:color="auto" w:fill="FFFFFF"/>
        </w:rPr>
        <w:t xml:space="preserve"> (1949), afkomstig uit </w:t>
      </w:r>
      <w:proofErr w:type="spellStart"/>
      <w:r w:rsidRPr="00B075F1">
        <w:rPr>
          <w:rFonts w:cs="Segoe UI"/>
          <w:i/>
          <w:iCs/>
          <w:sz w:val="24"/>
          <w:szCs w:val="24"/>
          <w:shd w:val="clear" w:color="auto" w:fill="FFFFFF"/>
        </w:rPr>
        <w:t>Oelegem</w:t>
      </w:r>
      <w:proofErr w:type="spellEnd"/>
      <w:r w:rsidRPr="00B075F1">
        <w:rPr>
          <w:rFonts w:cs="Segoe UI"/>
          <w:i/>
          <w:iCs/>
          <w:sz w:val="24"/>
          <w:szCs w:val="24"/>
          <w:shd w:val="clear" w:color="auto" w:fill="FFFFFF"/>
        </w:rPr>
        <w:t xml:space="preserve">, leefde en werkte sinds 1977 in Centraal Amerika.  Hij was gedurende 9 jaren </w:t>
      </w:r>
      <w:proofErr w:type="spellStart"/>
      <w:r w:rsidRPr="00B075F1">
        <w:rPr>
          <w:rFonts w:cs="Segoe UI"/>
          <w:i/>
          <w:iCs/>
          <w:sz w:val="24"/>
          <w:szCs w:val="24"/>
          <w:shd w:val="clear" w:color="auto" w:fill="FFFFFF"/>
        </w:rPr>
        <w:t>fidei</w:t>
      </w:r>
      <w:proofErr w:type="spellEnd"/>
      <w:r w:rsidRPr="00B075F1">
        <w:rPr>
          <w:rFonts w:cs="Segoe UI"/>
          <w:i/>
          <w:iCs/>
          <w:sz w:val="24"/>
          <w:szCs w:val="24"/>
          <w:shd w:val="clear" w:color="auto" w:fill="FFFFFF"/>
        </w:rPr>
        <w:t xml:space="preserve"> </w:t>
      </w:r>
      <w:proofErr w:type="spellStart"/>
      <w:r w:rsidRPr="00B075F1">
        <w:rPr>
          <w:rFonts w:cs="Segoe UI"/>
          <w:i/>
          <w:iCs/>
          <w:sz w:val="24"/>
          <w:szCs w:val="24"/>
          <w:shd w:val="clear" w:color="auto" w:fill="FFFFFF"/>
        </w:rPr>
        <w:t>donumpriester</w:t>
      </w:r>
      <w:proofErr w:type="spellEnd"/>
      <w:r w:rsidRPr="00B075F1">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B075F1">
        <w:rPr>
          <w:rFonts w:cs="Segoe UI"/>
          <w:i/>
          <w:iCs/>
          <w:sz w:val="24"/>
          <w:szCs w:val="24"/>
          <w:shd w:val="clear" w:color="auto" w:fill="FFFFFF"/>
        </w:rPr>
        <w:t>Volens</w:t>
      </w:r>
      <w:proofErr w:type="spellEnd"/>
      <w:r w:rsidRPr="00B075F1">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B075F1">
        <w:rPr>
          <w:rFonts w:cs="Calibri Light"/>
          <w:b/>
          <w:sz w:val="24"/>
          <w:szCs w:val="24"/>
        </w:rPr>
        <w:t xml:space="preserve"> </w:t>
      </w:r>
    </w:p>
    <w:p w:rsidR="00C028D3" w:rsidRDefault="00C028D3"/>
    <w:sectPr w:rsidR="00C028D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E2" w:rsidRDefault="006F62E2" w:rsidP="00BA37CA">
      <w:pPr>
        <w:spacing w:after="0" w:line="240" w:lineRule="auto"/>
      </w:pPr>
      <w:r>
        <w:separator/>
      </w:r>
    </w:p>
  </w:endnote>
  <w:endnote w:type="continuationSeparator" w:id="0">
    <w:p w:rsidR="006F62E2" w:rsidRDefault="006F62E2" w:rsidP="00BA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463029"/>
      <w:docPartObj>
        <w:docPartGallery w:val="Page Numbers (Bottom of Page)"/>
        <w:docPartUnique/>
      </w:docPartObj>
    </w:sdtPr>
    <w:sdtEndPr/>
    <w:sdtContent>
      <w:p w:rsidR="00C60163" w:rsidRDefault="00C60163">
        <w:pPr>
          <w:pStyle w:val="Voettekst"/>
          <w:jc w:val="right"/>
        </w:pPr>
        <w:r>
          <w:fldChar w:fldCharType="begin"/>
        </w:r>
        <w:r>
          <w:instrText>PAGE   \* MERGEFORMAT</w:instrText>
        </w:r>
        <w:r>
          <w:fldChar w:fldCharType="separate"/>
        </w:r>
        <w:r w:rsidR="00750A30" w:rsidRPr="00750A30">
          <w:rPr>
            <w:noProof/>
            <w:lang w:val="nl-NL"/>
          </w:rPr>
          <w:t>3</w:t>
        </w:r>
        <w:r>
          <w:fldChar w:fldCharType="end"/>
        </w:r>
      </w:p>
    </w:sdtContent>
  </w:sdt>
  <w:p w:rsidR="00C60163" w:rsidRDefault="00C6016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E2" w:rsidRDefault="006F62E2" w:rsidP="00BA37CA">
      <w:pPr>
        <w:spacing w:after="0" w:line="240" w:lineRule="auto"/>
      </w:pPr>
      <w:r>
        <w:separator/>
      </w:r>
    </w:p>
  </w:footnote>
  <w:footnote w:type="continuationSeparator" w:id="0">
    <w:p w:rsidR="006F62E2" w:rsidRDefault="006F62E2" w:rsidP="00BA3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04A57"/>
    <w:multiLevelType w:val="hybridMultilevel"/>
    <w:tmpl w:val="5000A53A"/>
    <w:lvl w:ilvl="0" w:tplc="0764DB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1973A31"/>
    <w:multiLevelType w:val="hybridMultilevel"/>
    <w:tmpl w:val="85188C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CA"/>
    <w:rsid w:val="000E1CDF"/>
    <w:rsid w:val="00186025"/>
    <w:rsid w:val="001C51AE"/>
    <w:rsid w:val="00265BFF"/>
    <w:rsid w:val="002764E5"/>
    <w:rsid w:val="00293DBD"/>
    <w:rsid w:val="002C4886"/>
    <w:rsid w:val="002F6E67"/>
    <w:rsid w:val="00422816"/>
    <w:rsid w:val="00447E84"/>
    <w:rsid w:val="00566332"/>
    <w:rsid w:val="00630BAE"/>
    <w:rsid w:val="00684CF2"/>
    <w:rsid w:val="006D34A9"/>
    <w:rsid w:val="006F62E2"/>
    <w:rsid w:val="00750A30"/>
    <w:rsid w:val="00823466"/>
    <w:rsid w:val="008D799E"/>
    <w:rsid w:val="00906A04"/>
    <w:rsid w:val="00AE4CCC"/>
    <w:rsid w:val="00B410CA"/>
    <w:rsid w:val="00BA37CA"/>
    <w:rsid w:val="00BD41C0"/>
    <w:rsid w:val="00BE3B22"/>
    <w:rsid w:val="00C028D3"/>
    <w:rsid w:val="00C60163"/>
    <w:rsid w:val="00C87D3A"/>
    <w:rsid w:val="00D36590"/>
    <w:rsid w:val="00F704C2"/>
    <w:rsid w:val="00F803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D7A11-A2F7-4FFF-99D3-B56B7CB2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37C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A37C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A37CA"/>
    <w:rPr>
      <w:sz w:val="20"/>
      <w:szCs w:val="20"/>
    </w:rPr>
  </w:style>
  <w:style w:type="character" w:styleId="Voetnootmarkering">
    <w:name w:val="footnote reference"/>
    <w:basedOn w:val="Standaardalinea-lettertype"/>
    <w:uiPriority w:val="99"/>
    <w:semiHidden/>
    <w:unhideWhenUsed/>
    <w:rsid w:val="00BA37CA"/>
    <w:rPr>
      <w:vertAlign w:val="superscript"/>
    </w:rPr>
  </w:style>
  <w:style w:type="paragraph" w:styleId="Lijstalinea">
    <w:name w:val="List Paragraph"/>
    <w:basedOn w:val="Standaard"/>
    <w:uiPriority w:val="34"/>
    <w:qFormat/>
    <w:rsid w:val="00BA37CA"/>
    <w:pPr>
      <w:ind w:left="720"/>
      <w:contextualSpacing/>
    </w:pPr>
  </w:style>
  <w:style w:type="paragraph" w:styleId="Koptekst">
    <w:name w:val="header"/>
    <w:basedOn w:val="Standaard"/>
    <w:link w:val="KoptekstChar"/>
    <w:uiPriority w:val="99"/>
    <w:unhideWhenUsed/>
    <w:rsid w:val="00C601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0163"/>
  </w:style>
  <w:style w:type="paragraph" w:styleId="Voettekst">
    <w:name w:val="footer"/>
    <w:basedOn w:val="Standaard"/>
    <w:link w:val="VoettekstChar"/>
    <w:uiPriority w:val="99"/>
    <w:unhideWhenUsed/>
    <w:rsid w:val="00C601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0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1428</Words>
  <Characters>7855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51</cp:revision>
  <dcterms:created xsi:type="dcterms:W3CDTF">2022-05-25T16:36:00Z</dcterms:created>
  <dcterms:modified xsi:type="dcterms:W3CDTF">2022-05-28T13:20:00Z</dcterms:modified>
</cp:coreProperties>
</file>