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F32C5" w14:textId="77777777" w:rsidR="00376C93" w:rsidRDefault="00376C93" w:rsidP="00376C93">
      <w:pPr>
        <w:pBdr>
          <w:top w:val="single" w:sz="4" w:space="1" w:color="auto"/>
          <w:left w:val="single" w:sz="4" w:space="4" w:color="auto"/>
          <w:bottom w:val="single" w:sz="4" w:space="1" w:color="auto"/>
          <w:right w:val="single" w:sz="4" w:space="4" w:color="auto"/>
        </w:pBdr>
        <w:jc w:val="center"/>
        <w:rPr>
          <w:rFonts w:cstheme="minorHAnsi"/>
          <w:b/>
          <w:bCs/>
          <w:sz w:val="28"/>
          <w:szCs w:val="28"/>
          <w:lang w:val="nl-BE"/>
        </w:rPr>
      </w:pPr>
      <w:r>
        <w:rPr>
          <w:rFonts w:cstheme="minorHAnsi"/>
          <w:b/>
          <w:sz w:val="28"/>
          <w:szCs w:val="28"/>
          <w:lang w:val="nl-BE"/>
        </w:rPr>
        <w:t xml:space="preserve">Derde </w:t>
      </w:r>
      <w:r w:rsidRPr="00596D90">
        <w:rPr>
          <w:rFonts w:cstheme="minorHAnsi"/>
          <w:b/>
          <w:sz w:val="28"/>
          <w:szCs w:val="28"/>
          <w:lang w:val="nl-BE"/>
        </w:rPr>
        <w:t xml:space="preserve">Zondag </w:t>
      </w:r>
      <w:r>
        <w:rPr>
          <w:rFonts w:cstheme="minorHAnsi"/>
          <w:b/>
          <w:sz w:val="28"/>
          <w:szCs w:val="28"/>
          <w:lang w:val="nl-BE"/>
        </w:rPr>
        <w:t>van de Advent</w:t>
      </w:r>
      <w:r w:rsidRPr="00596D90">
        <w:rPr>
          <w:rFonts w:cstheme="minorHAnsi"/>
          <w:b/>
          <w:sz w:val="28"/>
          <w:szCs w:val="28"/>
          <w:lang w:val="nl-BE"/>
        </w:rPr>
        <w:t xml:space="preserve"> - </w:t>
      </w:r>
      <w:r>
        <w:rPr>
          <w:rFonts w:cstheme="minorHAnsi"/>
          <w:b/>
          <w:sz w:val="28"/>
          <w:szCs w:val="28"/>
          <w:lang w:val="nl-BE"/>
        </w:rPr>
        <w:t>B</w:t>
      </w:r>
      <w:r w:rsidRPr="00596D90">
        <w:rPr>
          <w:rFonts w:cstheme="minorHAnsi"/>
          <w:b/>
          <w:sz w:val="28"/>
          <w:szCs w:val="28"/>
          <w:lang w:val="nl-BE"/>
        </w:rPr>
        <w:t xml:space="preserve">                 </w:t>
      </w:r>
      <w:r>
        <w:rPr>
          <w:rFonts w:cstheme="minorHAnsi"/>
          <w:b/>
          <w:sz w:val="28"/>
          <w:szCs w:val="28"/>
          <w:lang w:val="nl-BE"/>
        </w:rPr>
        <w:t>17 dec</w:t>
      </w:r>
      <w:r w:rsidRPr="00596D90">
        <w:rPr>
          <w:rFonts w:cstheme="minorHAnsi"/>
          <w:b/>
          <w:sz w:val="28"/>
          <w:szCs w:val="28"/>
          <w:lang w:val="nl-BE"/>
        </w:rPr>
        <w:t xml:space="preserve">ember </w:t>
      </w:r>
      <w:r w:rsidRPr="00596D90">
        <w:rPr>
          <w:rFonts w:cstheme="minorHAnsi"/>
          <w:b/>
          <w:bCs/>
          <w:sz w:val="28"/>
          <w:szCs w:val="28"/>
          <w:lang w:val="nl-BE"/>
        </w:rPr>
        <w:t>2023</w:t>
      </w:r>
    </w:p>
    <w:p w14:paraId="7D5BA0DB" w14:textId="77777777" w:rsidR="00376C93" w:rsidRPr="00596D90" w:rsidRDefault="00376C93" w:rsidP="00376C93">
      <w:pPr>
        <w:pBdr>
          <w:top w:val="single" w:sz="4" w:space="1" w:color="auto"/>
          <w:left w:val="single" w:sz="4" w:space="4" w:color="auto"/>
          <w:bottom w:val="single" w:sz="4" w:space="1" w:color="auto"/>
          <w:right w:val="single" w:sz="4" w:space="4" w:color="auto"/>
        </w:pBdr>
        <w:spacing w:after="0" w:line="240" w:lineRule="auto"/>
        <w:jc w:val="center"/>
        <w:rPr>
          <w:rFonts w:cstheme="minorHAnsi"/>
          <w:b/>
          <w:bCs/>
          <w:sz w:val="28"/>
          <w:szCs w:val="28"/>
          <w:lang w:val="nl-BE"/>
        </w:rPr>
      </w:pPr>
      <w:r w:rsidRPr="00596D90">
        <w:rPr>
          <w:rFonts w:cstheme="minorHAnsi"/>
          <w:b/>
          <w:bCs/>
          <w:sz w:val="28"/>
          <w:szCs w:val="28"/>
          <w:lang w:val="nl-BE"/>
        </w:rPr>
        <w:t xml:space="preserve">Evangelie: </w:t>
      </w:r>
      <w:r>
        <w:rPr>
          <w:rFonts w:cstheme="minorHAnsi"/>
          <w:b/>
          <w:bCs/>
          <w:sz w:val="28"/>
          <w:szCs w:val="28"/>
          <w:lang w:val="nl-BE"/>
        </w:rPr>
        <w:t>Johannes 1, 6-8.19-28</w:t>
      </w:r>
    </w:p>
    <w:p w14:paraId="3F36E3F9" w14:textId="77777777" w:rsidR="00376C93" w:rsidRPr="00596D90" w:rsidRDefault="00376C93" w:rsidP="00376C93">
      <w:pPr>
        <w:spacing w:after="0" w:line="240" w:lineRule="auto"/>
        <w:jc w:val="both"/>
        <w:rPr>
          <w:rFonts w:cstheme="minorHAnsi"/>
          <w:b/>
          <w:sz w:val="24"/>
          <w:szCs w:val="24"/>
          <w:lang w:val="nl-BE"/>
        </w:rPr>
      </w:pPr>
    </w:p>
    <w:p w14:paraId="37D4AF62" w14:textId="77777777" w:rsidR="00376C93" w:rsidRPr="00596D90" w:rsidRDefault="00376C93" w:rsidP="00376C93">
      <w:pPr>
        <w:spacing w:after="0" w:line="240" w:lineRule="auto"/>
        <w:jc w:val="both"/>
        <w:rPr>
          <w:rFonts w:cstheme="minorHAnsi"/>
          <w:b/>
          <w:sz w:val="24"/>
          <w:szCs w:val="24"/>
          <w:lang w:val="nl-BE"/>
        </w:rPr>
      </w:pPr>
      <w:r w:rsidRPr="00596D90">
        <w:rPr>
          <w:rFonts w:cstheme="minorHAnsi"/>
          <w:b/>
          <w:sz w:val="24"/>
          <w:szCs w:val="24"/>
          <w:lang w:val="nl-BE"/>
        </w:rPr>
        <w:t>Wat zegt</w:t>
      </w:r>
      <w:r w:rsidRPr="00596D90">
        <w:rPr>
          <w:rStyle w:val="Voetnootmarkering"/>
          <w:rFonts w:cstheme="minorHAnsi"/>
          <w:b/>
          <w:sz w:val="24"/>
          <w:szCs w:val="24"/>
        </w:rPr>
        <w:footnoteReference w:id="1"/>
      </w:r>
      <w:r w:rsidRPr="00596D90">
        <w:rPr>
          <w:rFonts w:cstheme="minorHAnsi"/>
          <w:b/>
          <w:sz w:val="24"/>
          <w:szCs w:val="24"/>
          <w:lang w:val="nl-BE"/>
        </w:rPr>
        <w:t xml:space="preserve"> Mgr. Romero ons op deze zondag?</w:t>
      </w:r>
    </w:p>
    <w:p w14:paraId="755919F7" w14:textId="77777777" w:rsidR="00376C93" w:rsidRPr="00AC16E5" w:rsidRDefault="00376C93" w:rsidP="00376C93">
      <w:pPr>
        <w:spacing w:after="0" w:line="240" w:lineRule="auto"/>
        <w:jc w:val="both"/>
        <w:rPr>
          <w:rFonts w:ascii="Calibri" w:hAnsi="Calibri" w:cs="Calibri"/>
          <w:sz w:val="24"/>
          <w:szCs w:val="24"/>
          <w:lang w:val="nl-BE"/>
        </w:rPr>
      </w:pPr>
    </w:p>
    <w:p w14:paraId="764610FD" w14:textId="77777777" w:rsidR="00376C93" w:rsidRDefault="00376C93" w:rsidP="00376C93">
      <w:pPr>
        <w:spacing w:after="0" w:line="240" w:lineRule="auto"/>
        <w:jc w:val="both"/>
        <w:rPr>
          <w:rFonts w:cstheme="minorHAnsi"/>
          <w:b/>
          <w:bCs/>
          <w:sz w:val="24"/>
          <w:szCs w:val="24"/>
          <w:lang w:val="nl-BE"/>
        </w:rPr>
      </w:pPr>
      <w:r w:rsidRPr="007E124A">
        <w:rPr>
          <w:rFonts w:cstheme="minorHAnsi"/>
          <w:sz w:val="24"/>
          <w:szCs w:val="24"/>
          <w:lang w:val="nl-BE"/>
        </w:rPr>
        <w:t xml:space="preserve">Mgr. Romero geeft </w:t>
      </w:r>
      <w:r>
        <w:rPr>
          <w:rFonts w:cstheme="minorHAnsi"/>
          <w:sz w:val="24"/>
          <w:szCs w:val="24"/>
          <w:lang w:val="nl-BE"/>
        </w:rPr>
        <w:t xml:space="preserve">aan </w:t>
      </w:r>
      <w:r w:rsidRPr="007E124A">
        <w:rPr>
          <w:rFonts w:cstheme="minorHAnsi"/>
          <w:sz w:val="24"/>
          <w:szCs w:val="24"/>
          <w:lang w:val="nl-BE"/>
        </w:rPr>
        <w:t>zijn homilie</w:t>
      </w:r>
      <w:r>
        <w:rPr>
          <w:rFonts w:cstheme="minorHAnsi"/>
          <w:sz w:val="24"/>
          <w:szCs w:val="24"/>
          <w:lang w:val="nl-BE"/>
        </w:rPr>
        <w:t xml:space="preserve"> van deze zondag de </w:t>
      </w:r>
      <w:r w:rsidRPr="007E124A">
        <w:rPr>
          <w:rFonts w:cstheme="minorHAnsi"/>
          <w:sz w:val="24"/>
          <w:szCs w:val="24"/>
          <w:lang w:val="nl-BE"/>
        </w:rPr>
        <w:t>titel</w:t>
      </w:r>
      <w:r>
        <w:rPr>
          <w:rFonts w:cstheme="minorHAnsi"/>
          <w:sz w:val="24"/>
          <w:szCs w:val="24"/>
          <w:lang w:val="nl-BE"/>
        </w:rPr>
        <w:t>:</w:t>
      </w:r>
      <w:r w:rsidRPr="007E124A">
        <w:rPr>
          <w:rFonts w:cstheme="minorHAnsi"/>
          <w:sz w:val="24"/>
          <w:szCs w:val="24"/>
          <w:lang w:val="nl-BE"/>
        </w:rPr>
        <w:t xml:space="preserve"> “</w:t>
      </w:r>
      <w:r w:rsidRPr="007E124A">
        <w:rPr>
          <w:rFonts w:cstheme="minorHAnsi"/>
          <w:i/>
          <w:iCs/>
          <w:sz w:val="24"/>
          <w:szCs w:val="24"/>
          <w:lang w:val="nl-BE"/>
        </w:rPr>
        <w:t xml:space="preserve">Het Woord is mens geworden en </w:t>
      </w:r>
      <w:r>
        <w:rPr>
          <w:rFonts w:cstheme="minorHAnsi"/>
          <w:i/>
          <w:iCs/>
          <w:sz w:val="24"/>
          <w:szCs w:val="24"/>
          <w:lang w:val="nl-BE"/>
        </w:rPr>
        <w:t xml:space="preserve">Het </w:t>
      </w:r>
      <w:r w:rsidRPr="007E124A">
        <w:rPr>
          <w:rFonts w:cstheme="minorHAnsi"/>
          <w:i/>
          <w:iCs/>
          <w:sz w:val="24"/>
          <w:szCs w:val="24"/>
          <w:lang w:val="nl-BE"/>
        </w:rPr>
        <w:t>heeft in ons midden gewoond</w:t>
      </w:r>
      <w:r w:rsidRPr="007E124A">
        <w:rPr>
          <w:rFonts w:cstheme="minorHAnsi"/>
          <w:sz w:val="24"/>
          <w:szCs w:val="24"/>
          <w:lang w:val="nl-BE"/>
        </w:rPr>
        <w:t>” (Joh 1,14</w:t>
      </w:r>
      <w:r w:rsidRPr="007E124A">
        <w:rPr>
          <w:rStyle w:val="Voetnootmarkering"/>
          <w:rFonts w:cstheme="minorHAnsi"/>
          <w:sz w:val="24"/>
          <w:szCs w:val="24"/>
          <w:lang w:val="nl-BE"/>
        </w:rPr>
        <w:footnoteReference w:id="2"/>
      </w:r>
      <w:r w:rsidRPr="007E124A">
        <w:rPr>
          <w:rFonts w:cstheme="minorHAnsi"/>
          <w:sz w:val="24"/>
          <w:szCs w:val="24"/>
          <w:lang w:val="nl-BE"/>
        </w:rPr>
        <w:t xml:space="preserve">). Bij het begin van zijn preek vermeldt hij </w:t>
      </w:r>
      <w:r w:rsidRPr="00AE2209">
        <w:rPr>
          <w:rFonts w:cstheme="minorHAnsi"/>
          <w:b/>
          <w:bCs/>
          <w:sz w:val="24"/>
          <w:szCs w:val="24"/>
          <w:lang w:val="nl-BE"/>
        </w:rPr>
        <w:t>drie houdingen die fundamenteel zijn voor de Advent.</w:t>
      </w:r>
    </w:p>
    <w:p w14:paraId="7906A847" w14:textId="77777777" w:rsidR="00376C93" w:rsidRPr="005B64E6" w:rsidRDefault="00376C93" w:rsidP="00376C93">
      <w:pPr>
        <w:pStyle w:val="Lijstalinea"/>
        <w:numPr>
          <w:ilvl w:val="0"/>
          <w:numId w:val="2"/>
        </w:numPr>
        <w:spacing w:before="120" w:after="0" w:line="240" w:lineRule="auto"/>
        <w:jc w:val="both"/>
        <w:rPr>
          <w:rFonts w:cstheme="minorHAnsi"/>
          <w:b/>
          <w:bCs/>
          <w:sz w:val="24"/>
          <w:szCs w:val="24"/>
          <w:lang w:val="nl-BE"/>
        </w:rPr>
      </w:pPr>
      <w:r w:rsidRPr="005B64E6">
        <w:rPr>
          <w:rFonts w:cstheme="minorHAnsi"/>
          <w:i/>
          <w:iCs/>
          <w:sz w:val="24"/>
          <w:szCs w:val="24"/>
          <w:lang w:val="nl-BE"/>
        </w:rPr>
        <w:t>“</w:t>
      </w:r>
      <w:r w:rsidRPr="005B64E6">
        <w:rPr>
          <w:rFonts w:cstheme="minorHAnsi"/>
          <w:b/>
          <w:bCs/>
          <w:i/>
          <w:iCs/>
          <w:sz w:val="24"/>
          <w:szCs w:val="24"/>
          <w:lang w:val="nl-BE"/>
        </w:rPr>
        <w:t>Eerste houding: Geloof en waakzaamheid</w:t>
      </w:r>
      <w:r w:rsidRPr="005B64E6">
        <w:rPr>
          <w:rFonts w:cstheme="minorHAnsi"/>
          <w:i/>
          <w:iCs/>
          <w:sz w:val="24"/>
          <w:szCs w:val="24"/>
          <w:lang w:val="nl-BE"/>
        </w:rPr>
        <w:t xml:space="preserve">. Omdat de Heer komt en we op Hem willen wachten. En omdat we zouden voelen dat de Heer nabij is, hebben we geloof nodig, anders kunnen we Gods nabijheid niet voelen. </w:t>
      </w:r>
    </w:p>
    <w:p w14:paraId="0F729B11" w14:textId="77777777" w:rsidR="00376C93" w:rsidRPr="005B64E6" w:rsidRDefault="00376C93" w:rsidP="00376C93">
      <w:pPr>
        <w:pStyle w:val="Lijstalinea"/>
        <w:numPr>
          <w:ilvl w:val="0"/>
          <w:numId w:val="2"/>
        </w:numPr>
        <w:spacing w:after="0" w:line="240" w:lineRule="auto"/>
        <w:jc w:val="both"/>
        <w:rPr>
          <w:rFonts w:cstheme="minorHAnsi"/>
          <w:i/>
          <w:iCs/>
          <w:sz w:val="24"/>
          <w:szCs w:val="24"/>
          <w:lang w:val="nl-BE"/>
        </w:rPr>
      </w:pPr>
      <w:r w:rsidRPr="005B64E6">
        <w:rPr>
          <w:rFonts w:cstheme="minorHAnsi"/>
          <w:b/>
          <w:bCs/>
          <w:i/>
          <w:iCs/>
          <w:sz w:val="24"/>
          <w:szCs w:val="24"/>
          <w:lang w:val="nl-BE"/>
        </w:rPr>
        <w:t>Tweede houding:</w:t>
      </w:r>
      <w:r w:rsidRPr="005B64E6">
        <w:rPr>
          <w:rFonts w:cstheme="minorHAnsi"/>
          <w:i/>
          <w:iCs/>
          <w:sz w:val="24"/>
          <w:szCs w:val="24"/>
          <w:lang w:val="nl-BE"/>
        </w:rPr>
        <w:t xml:space="preserve"> </w:t>
      </w:r>
      <w:r w:rsidRPr="005B64E6">
        <w:rPr>
          <w:rFonts w:cstheme="minorHAnsi"/>
          <w:b/>
          <w:bCs/>
          <w:i/>
          <w:iCs/>
          <w:sz w:val="24"/>
          <w:szCs w:val="24"/>
          <w:lang w:val="nl-BE"/>
        </w:rPr>
        <w:t>Honger en geestelijke armoede</w:t>
      </w:r>
      <w:r w:rsidRPr="005B64E6">
        <w:rPr>
          <w:rFonts w:cstheme="minorHAnsi"/>
          <w:i/>
          <w:iCs/>
          <w:sz w:val="24"/>
          <w:szCs w:val="24"/>
          <w:lang w:val="nl-BE"/>
        </w:rPr>
        <w:t xml:space="preserve">. (...) Je kunt God niet nodig hebben wanneer je trots bent en zelfvoorzienend. Alleen de armen, alleen de </w:t>
      </w:r>
      <w:proofErr w:type="spellStart"/>
      <w:r w:rsidRPr="005B64E6">
        <w:rPr>
          <w:rFonts w:cstheme="minorHAnsi"/>
          <w:i/>
          <w:iCs/>
          <w:sz w:val="24"/>
          <w:szCs w:val="24"/>
          <w:lang w:val="nl-BE"/>
        </w:rPr>
        <w:t>hongerigen</w:t>
      </w:r>
      <w:proofErr w:type="spellEnd"/>
      <w:r w:rsidRPr="005B64E6">
        <w:rPr>
          <w:rFonts w:cstheme="minorHAnsi"/>
          <w:i/>
          <w:iCs/>
          <w:sz w:val="24"/>
          <w:szCs w:val="24"/>
          <w:lang w:val="nl-BE"/>
        </w:rPr>
        <w:t xml:space="preserve"> zullen tevreden zijn met Zijn komst. Dit is de geest van armoede waar</w:t>
      </w:r>
      <w:r>
        <w:rPr>
          <w:rFonts w:cstheme="minorHAnsi"/>
          <w:i/>
          <w:iCs/>
          <w:sz w:val="24"/>
          <w:szCs w:val="24"/>
          <w:lang w:val="nl-BE"/>
        </w:rPr>
        <w:t>mee</w:t>
      </w:r>
      <w:r w:rsidRPr="005B64E6">
        <w:rPr>
          <w:rFonts w:cstheme="minorHAnsi"/>
          <w:i/>
          <w:iCs/>
          <w:sz w:val="24"/>
          <w:szCs w:val="24"/>
          <w:lang w:val="nl-BE"/>
        </w:rPr>
        <w:t xml:space="preserve">  Maria (...) uit naam van de hele mensheid de behoefte uitdrukt, de honger naar God die we met zijn allen hebben. (...) </w:t>
      </w:r>
    </w:p>
    <w:p w14:paraId="3AB3849D" w14:textId="77777777" w:rsidR="00376C93" w:rsidRPr="005B64E6" w:rsidRDefault="00376C93" w:rsidP="00376C93">
      <w:pPr>
        <w:pStyle w:val="Lijstalinea"/>
        <w:numPr>
          <w:ilvl w:val="0"/>
          <w:numId w:val="2"/>
        </w:numPr>
        <w:spacing w:after="0" w:line="240" w:lineRule="auto"/>
        <w:jc w:val="both"/>
        <w:rPr>
          <w:rFonts w:cstheme="minorHAnsi"/>
          <w:sz w:val="24"/>
          <w:szCs w:val="24"/>
          <w:lang w:val="nl-BE"/>
        </w:rPr>
      </w:pPr>
      <w:r w:rsidRPr="005B64E6">
        <w:rPr>
          <w:rFonts w:cstheme="minorHAnsi"/>
          <w:b/>
          <w:bCs/>
          <w:i/>
          <w:iCs/>
          <w:sz w:val="24"/>
          <w:szCs w:val="24"/>
          <w:lang w:val="nl-BE"/>
        </w:rPr>
        <w:t>En de derde houding is</w:t>
      </w:r>
      <w:r w:rsidRPr="005B64E6">
        <w:rPr>
          <w:rFonts w:cstheme="minorHAnsi"/>
          <w:i/>
          <w:iCs/>
          <w:sz w:val="24"/>
          <w:szCs w:val="24"/>
          <w:lang w:val="nl-BE"/>
        </w:rPr>
        <w:t xml:space="preserve"> </w:t>
      </w:r>
      <w:r w:rsidRPr="005B64E6">
        <w:rPr>
          <w:rFonts w:cstheme="minorHAnsi"/>
          <w:b/>
          <w:bCs/>
          <w:i/>
          <w:iCs/>
          <w:sz w:val="24"/>
          <w:szCs w:val="24"/>
          <w:lang w:val="nl-BE"/>
        </w:rPr>
        <w:t xml:space="preserve">een positieve houding, een houding van aanwezigheid en zending in de wereld </w:t>
      </w:r>
      <w:r w:rsidRPr="005B64E6">
        <w:rPr>
          <w:rFonts w:cstheme="minorHAnsi"/>
          <w:i/>
          <w:iCs/>
          <w:sz w:val="24"/>
          <w:szCs w:val="24"/>
          <w:lang w:val="nl-BE"/>
        </w:rPr>
        <w:t>– het is een missionaire deugd of houding die er op uit is om het goddelijke waar de wereld op wacht in die wereld aanwezig te stellen.”</w:t>
      </w:r>
    </w:p>
    <w:p w14:paraId="13F33FAC" w14:textId="27FA23AC" w:rsidR="00376C93" w:rsidRPr="00B829C4" w:rsidRDefault="00376C93" w:rsidP="00376C93">
      <w:pPr>
        <w:spacing w:before="120" w:after="0" w:line="240" w:lineRule="auto"/>
        <w:jc w:val="both"/>
        <w:rPr>
          <w:rFonts w:cstheme="minorHAnsi"/>
          <w:sz w:val="24"/>
          <w:szCs w:val="24"/>
          <w:lang w:val="nl-BE"/>
        </w:rPr>
      </w:pPr>
      <w:r>
        <w:rPr>
          <w:rFonts w:cstheme="minorHAnsi"/>
          <w:sz w:val="24"/>
          <w:szCs w:val="24"/>
          <w:lang w:val="nl-BE"/>
        </w:rPr>
        <w:t xml:space="preserve">Bij </w:t>
      </w:r>
      <w:r w:rsidRPr="00B829C4">
        <w:rPr>
          <w:rFonts w:cstheme="minorHAnsi"/>
          <w:sz w:val="24"/>
          <w:szCs w:val="24"/>
          <w:lang w:val="nl-BE"/>
        </w:rPr>
        <w:t xml:space="preserve">de derde houding </w:t>
      </w:r>
      <w:r>
        <w:rPr>
          <w:rFonts w:cstheme="minorHAnsi"/>
          <w:sz w:val="24"/>
          <w:szCs w:val="24"/>
          <w:lang w:val="nl-BE"/>
        </w:rPr>
        <w:t xml:space="preserve">belicht de </w:t>
      </w:r>
      <w:r>
        <w:rPr>
          <w:rFonts w:cstheme="minorHAnsi"/>
          <w:sz w:val="24"/>
          <w:szCs w:val="24"/>
          <w:lang w:val="nl-BE"/>
        </w:rPr>
        <w:t>A</w:t>
      </w:r>
      <w:r>
        <w:rPr>
          <w:rFonts w:cstheme="minorHAnsi"/>
          <w:sz w:val="24"/>
          <w:szCs w:val="24"/>
          <w:lang w:val="nl-BE"/>
        </w:rPr>
        <w:t xml:space="preserve">artsbisschop </w:t>
      </w:r>
      <w:r w:rsidRPr="00B829C4">
        <w:rPr>
          <w:rFonts w:cstheme="minorHAnsi"/>
          <w:sz w:val="24"/>
          <w:szCs w:val="24"/>
          <w:lang w:val="nl-BE"/>
        </w:rPr>
        <w:t>drie aspecten: (1) Christus is het Woord van God dat mens geworden is. (2) De Kerk</w:t>
      </w:r>
      <w:r>
        <w:rPr>
          <w:rFonts w:cstheme="minorHAnsi"/>
          <w:sz w:val="24"/>
          <w:szCs w:val="24"/>
          <w:lang w:val="nl-BE"/>
        </w:rPr>
        <w:t xml:space="preserve"> – dat zijn wij – is </w:t>
      </w:r>
      <w:r w:rsidRPr="00B829C4">
        <w:rPr>
          <w:rFonts w:cstheme="minorHAnsi"/>
          <w:sz w:val="24"/>
          <w:szCs w:val="24"/>
          <w:lang w:val="nl-BE"/>
        </w:rPr>
        <w:t>de verderzetting van dat mysterie van de incarnatie van Christus en (3) God is mens geworden opdat alle mensen God zouden worden.</w:t>
      </w:r>
    </w:p>
    <w:p w14:paraId="75DE6BA5" w14:textId="4BEBA1BF" w:rsidR="00376C93" w:rsidRPr="00B829C4" w:rsidRDefault="00376C93" w:rsidP="00376C93">
      <w:pPr>
        <w:spacing w:before="120" w:after="0" w:line="240" w:lineRule="auto"/>
        <w:jc w:val="both"/>
        <w:rPr>
          <w:rFonts w:cstheme="minorHAnsi"/>
          <w:b/>
          <w:bCs/>
          <w:sz w:val="24"/>
          <w:szCs w:val="24"/>
          <w:lang w:val="nl-BE"/>
        </w:rPr>
      </w:pPr>
      <w:r>
        <w:rPr>
          <w:rFonts w:cstheme="minorHAnsi"/>
          <w:sz w:val="24"/>
          <w:szCs w:val="24"/>
          <w:lang w:val="nl-BE"/>
        </w:rPr>
        <w:t xml:space="preserve">Om dat alles verder uit te werken </w:t>
      </w:r>
      <w:r w:rsidRPr="008D5364">
        <w:rPr>
          <w:rFonts w:cstheme="minorHAnsi"/>
          <w:sz w:val="24"/>
          <w:szCs w:val="24"/>
          <w:lang w:val="nl-BE"/>
        </w:rPr>
        <w:t xml:space="preserve">staat </w:t>
      </w:r>
      <w:r>
        <w:rPr>
          <w:rFonts w:cstheme="minorHAnsi"/>
          <w:sz w:val="24"/>
          <w:szCs w:val="24"/>
          <w:lang w:val="nl-BE"/>
        </w:rPr>
        <w:t xml:space="preserve">hij </w:t>
      </w:r>
      <w:r w:rsidRPr="008D5364">
        <w:rPr>
          <w:rFonts w:cstheme="minorHAnsi"/>
          <w:sz w:val="24"/>
          <w:szCs w:val="24"/>
          <w:lang w:val="nl-BE"/>
        </w:rPr>
        <w:t xml:space="preserve">stil bij </w:t>
      </w:r>
      <w:r>
        <w:rPr>
          <w:rFonts w:cstheme="minorHAnsi"/>
          <w:sz w:val="24"/>
          <w:szCs w:val="24"/>
          <w:lang w:val="nl-BE"/>
        </w:rPr>
        <w:t>de e</w:t>
      </w:r>
      <w:r w:rsidRPr="008D5364">
        <w:rPr>
          <w:rFonts w:cstheme="minorHAnsi"/>
          <w:sz w:val="24"/>
          <w:szCs w:val="24"/>
          <w:lang w:val="nl-BE"/>
        </w:rPr>
        <w:t>vangelie</w:t>
      </w:r>
      <w:r>
        <w:rPr>
          <w:rFonts w:cstheme="minorHAnsi"/>
          <w:sz w:val="24"/>
          <w:szCs w:val="24"/>
          <w:lang w:val="nl-BE"/>
        </w:rPr>
        <w:t>lezing</w:t>
      </w:r>
      <w:r w:rsidRPr="008D5364">
        <w:rPr>
          <w:rFonts w:cstheme="minorHAnsi"/>
          <w:sz w:val="24"/>
          <w:szCs w:val="24"/>
          <w:lang w:val="nl-BE"/>
        </w:rPr>
        <w:t xml:space="preserve"> van deze zondag en </w:t>
      </w:r>
      <w:r w:rsidRPr="005B64E6">
        <w:rPr>
          <w:rFonts w:cstheme="minorHAnsi"/>
          <w:b/>
          <w:bCs/>
          <w:sz w:val="24"/>
          <w:szCs w:val="24"/>
          <w:lang w:val="nl-BE"/>
        </w:rPr>
        <w:t>hij vertrekt bij Joh 1,6-8: ‘Er kwam iemand die door God was gezonden; hij heette Johannes. Hij kwam als getuige, om van het licht te getuigen, opdat iedereen door hem zou geloven. Hij was niet zelf het licht, maar hij was er om te getuigen van het licht.’</w:t>
      </w:r>
      <w:r w:rsidRPr="00B829C4">
        <w:rPr>
          <w:rFonts w:cstheme="minorHAnsi"/>
          <w:b/>
          <w:bCs/>
          <w:sz w:val="24"/>
          <w:szCs w:val="24"/>
          <w:lang w:val="nl-BE"/>
        </w:rPr>
        <w:t xml:space="preserve"> </w:t>
      </w:r>
    </w:p>
    <w:p w14:paraId="70D481B0" w14:textId="77777777" w:rsidR="00376C93" w:rsidRPr="005B64E6" w:rsidRDefault="00376C93" w:rsidP="00376C93">
      <w:pPr>
        <w:spacing w:before="120" w:after="0" w:line="240" w:lineRule="auto"/>
        <w:jc w:val="both"/>
        <w:rPr>
          <w:rFonts w:cstheme="minorHAnsi"/>
          <w:b/>
          <w:bCs/>
          <w:sz w:val="24"/>
          <w:szCs w:val="24"/>
          <w:lang w:val="nl-BE"/>
        </w:rPr>
      </w:pPr>
      <w:r w:rsidRPr="007E124A">
        <w:rPr>
          <w:rFonts w:cstheme="minorHAnsi"/>
          <w:sz w:val="24"/>
          <w:szCs w:val="24"/>
          <w:lang w:val="nl-BE"/>
        </w:rPr>
        <w:t xml:space="preserve">We leven in tijden die overlopen van angstaanjagende </w:t>
      </w:r>
      <w:r>
        <w:rPr>
          <w:rFonts w:cstheme="minorHAnsi"/>
          <w:sz w:val="24"/>
          <w:szCs w:val="24"/>
          <w:lang w:val="nl-BE"/>
        </w:rPr>
        <w:t>‘</w:t>
      </w:r>
      <w:r w:rsidRPr="007E124A">
        <w:rPr>
          <w:rFonts w:cstheme="minorHAnsi"/>
          <w:sz w:val="24"/>
          <w:szCs w:val="24"/>
          <w:lang w:val="nl-BE"/>
        </w:rPr>
        <w:t>duisternis</w:t>
      </w:r>
      <w:r>
        <w:rPr>
          <w:rFonts w:cstheme="minorHAnsi"/>
          <w:sz w:val="24"/>
          <w:szCs w:val="24"/>
          <w:lang w:val="nl-BE"/>
        </w:rPr>
        <w:t>’</w:t>
      </w:r>
      <w:r w:rsidRPr="007E124A">
        <w:rPr>
          <w:rFonts w:cstheme="minorHAnsi"/>
          <w:sz w:val="24"/>
          <w:szCs w:val="24"/>
          <w:lang w:val="nl-BE"/>
        </w:rPr>
        <w:t>. Van</w:t>
      </w:r>
      <w:r>
        <w:rPr>
          <w:rFonts w:cstheme="minorHAnsi"/>
          <w:sz w:val="24"/>
          <w:szCs w:val="24"/>
          <w:lang w:val="nl-BE"/>
        </w:rPr>
        <w:t xml:space="preserve"> de</w:t>
      </w:r>
      <w:r w:rsidRPr="007E124A">
        <w:rPr>
          <w:rFonts w:cstheme="minorHAnsi"/>
          <w:sz w:val="24"/>
          <w:szCs w:val="24"/>
          <w:lang w:val="nl-BE"/>
        </w:rPr>
        <w:t xml:space="preserve"> klimaatopwarming en</w:t>
      </w:r>
      <w:r>
        <w:rPr>
          <w:rFonts w:cstheme="minorHAnsi"/>
          <w:sz w:val="24"/>
          <w:szCs w:val="24"/>
          <w:lang w:val="nl-BE"/>
        </w:rPr>
        <w:t xml:space="preserve"> de </w:t>
      </w:r>
      <w:r w:rsidRPr="007E124A">
        <w:rPr>
          <w:rFonts w:cstheme="minorHAnsi"/>
          <w:sz w:val="24"/>
          <w:szCs w:val="24"/>
          <w:lang w:val="nl-BE"/>
        </w:rPr>
        <w:t>gevolgen</w:t>
      </w:r>
      <w:r>
        <w:rPr>
          <w:rFonts w:cstheme="minorHAnsi"/>
          <w:sz w:val="24"/>
          <w:szCs w:val="24"/>
          <w:lang w:val="nl-BE"/>
        </w:rPr>
        <w:t xml:space="preserve"> ervan</w:t>
      </w:r>
      <w:r w:rsidRPr="007E124A">
        <w:rPr>
          <w:rFonts w:cstheme="minorHAnsi"/>
          <w:sz w:val="24"/>
          <w:szCs w:val="24"/>
          <w:lang w:val="nl-BE"/>
        </w:rPr>
        <w:t xml:space="preserve">, tot oorlogen met zoveel vernieling, lijden en dood, </w:t>
      </w:r>
      <w:r>
        <w:rPr>
          <w:rFonts w:cstheme="minorHAnsi"/>
          <w:sz w:val="24"/>
          <w:szCs w:val="24"/>
          <w:lang w:val="nl-BE"/>
        </w:rPr>
        <w:t xml:space="preserve">tijden van </w:t>
      </w:r>
      <w:r w:rsidRPr="007E124A">
        <w:rPr>
          <w:rFonts w:cstheme="minorHAnsi"/>
          <w:sz w:val="24"/>
          <w:szCs w:val="24"/>
          <w:lang w:val="nl-BE"/>
        </w:rPr>
        <w:t>racisme</w:t>
      </w:r>
      <w:r>
        <w:rPr>
          <w:rFonts w:cstheme="minorHAnsi"/>
          <w:sz w:val="24"/>
          <w:szCs w:val="24"/>
          <w:lang w:val="nl-BE"/>
        </w:rPr>
        <w:t xml:space="preserve"> en </w:t>
      </w:r>
      <w:r w:rsidRPr="007E124A">
        <w:rPr>
          <w:rFonts w:cstheme="minorHAnsi"/>
          <w:sz w:val="24"/>
          <w:szCs w:val="24"/>
          <w:lang w:val="nl-BE"/>
        </w:rPr>
        <w:t>(extreme) armoede,</w:t>
      </w:r>
      <w:r>
        <w:rPr>
          <w:rFonts w:cstheme="minorHAnsi"/>
          <w:sz w:val="24"/>
          <w:szCs w:val="24"/>
          <w:lang w:val="nl-BE"/>
        </w:rPr>
        <w:t>… M</w:t>
      </w:r>
      <w:r w:rsidRPr="007E124A">
        <w:rPr>
          <w:rFonts w:cstheme="minorHAnsi"/>
          <w:sz w:val="24"/>
          <w:szCs w:val="24"/>
          <w:lang w:val="nl-BE"/>
        </w:rPr>
        <w:t xml:space="preserve">aar </w:t>
      </w:r>
      <w:r>
        <w:rPr>
          <w:rFonts w:cstheme="minorHAnsi"/>
          <w:sz w:val="24"/>
          <w:szCs w:val="24"/>
          <w:lang w:val="nl-BE"/>
        </w:rPr>
        <w:t xml:space="preserve">er is </w:t>
      </w:r>
      <w:r w:rsidRPr="007E124A">
        <w:rPr>
          <w:rFonts w:cstheme="minorHAnsi"/>
          <w:sz w:val="24"/>
          <w:szCs w:val="24"/>
          <w:lang w:val="nl-BE"/>
        </w:rPr>
        <w:t xml:space="preserve">ook </w:t>
      </w:r>
      <w:r>
        <w:rPr>
          <w:rFonts w:cstheme="minorHAnsi"/>
          <w:sz w:val="24"/>
          <w:szCs w:val="24"/>
          <w:lang w:val="nl-BE"/>
        </w:rPr>
        <w:t xml:space="preserve">de duisternis die aanwezig is </w:t>
      </w:r>
      <w:r w:rsidRPr="007E124A">
        <w:rPr>
          <w:rFonts w:cstheme="minorHAnsi"/>
          <w:sz w:val="24"/>
          <w:szCs w:val="24"/>
          <w:lang w:val="nl-BE"/>
        </w:rPr>
        <w:t>in het concrete leven van individuele mensen.</w:t>
      </w:r>
      <w:r>
        <w:rPr>
          <w:rFonts w:cstheme="minorHAnsi"/>
          <w:sz w:val="24"/>
          <w:szCs w:val="24"/>
          <w:lang w:val="nl-BE"/>
        </w:rPr>
        <w:t xml:space="preserve"> </w:t>
      </w:r>
      <w:r w:rsidRPr="007E124A">
        <w:rPr>
          <w:rFonts w:cstheme="minorHAnsi"/>
          <w:sz w:val="24"/>
          <w:szCs w:val="24"/>
          <w:lang w:val="nl-BE"/>
        </w:rPr>
        <w:t>Ook in het hart van veel mensen is er angst</w:t>
      </w:r>
      <w:r>
        <w:rPr>
          <w:rFonts w:cstheme="minorHAnsi"/>
          <w:sz w:val="24"/>
          <w:szCs w:val="24"/>
          <w:lang w:val="nl-BE"/>
        </w:rPr>
        <w:t xml:space="preserve">, voelt men de </w:t>
      </w:r>
      <w:r w:rsidRPr="007E124A">
        <w:rPr>
          <w:rFonts w:cstheme="minorHAnsi"/>
          <w:sz w:val="24"/>
          <w:szCs w:val="24"/>
          <w:lang w:val="nl-BE"/>
        </w:rPr>
        <w:t>bedreiging</w:t>
      </w:r>
      <w:r>
        <w:rPr>
          <w:rFonts w:cstheme="minorHAnsi"/>
          <w:sz w:val="24"/>
          <w:szCs w:val="24"/>
          <w:lang w:val="nl-BE"/>
        </w:rPr>
        <w:t xml:space="preserve"> en de schrijnende pijn van </w:t>
      </w:r>
      <w:r w:rsidRPr="007E124A">
        <w:rPr>
          <w:rFonts w:cstheme="minorHAnsi"/>
          <w:sz w:val="24"/>
          <w:szCs w:val="24"/>
          <w:lang w:val="nl-BE"/>
        </w:rPr>
        <w:t>open</w:t>
      </w:r>
      <w:r>
        <w:rPr>
          <w:rFonts w:cstheme="minorHAnsi"/>
          <w:sz w:val="24"/>
          <w:szCs w:val="24"/>
          <w:lang w:val="nl-BE"/>
        </w:rPr>
        <w:t xml:space="preserve"> </w:t>
      </w:r>
      <w:r w:rsidRPr="007E124A">
        <w:rPr>
          <w:rFonts w:cstheme="minorHAnsi"/>
          <w:sz w:val="24"/>
          <w:szCs w:val="24"/>
          <w:lang w:val="nl-BE"/>
        </w:rPr>
        <w:t>wonden,…</w:t>
      </w:r>
      <w:r>
        <w:rPr>
          <w:rFonts w:cstheme="minorHAnsi"/>
          <w:sz w:val="24"/>
          <w:szCs w:val="24"/>
          <w:lang w:val="nl-BE"/>
        </w:rPr>
        <w:t xml:space="preserve"> En </w:t>
      </w:r>
      <w:r w:rsidRPr="005B64E6">
        <w:rPr>
          <w:rFonts w:cstheme="minorHAnsi"/>
          <w:b/>
          <w:bCs/>
          <w:sz w:val="24"/>
          <w:szCs w:val="24"/>
          <w:lang w:val="nl-BE"/>
        </w:rPr>
        <w:t>hoewel we hoopten dat die duisternis stilaan zou verdwijnen omdat we dachten dat er met de groeiende ontwikkeling ook meer humaniteit en menselijkheid in de samenleving zou naar boven komen, blijft in plaats daarvan de verschrikkelijke duisternis in ons leven en in de geschiedenis nog aangroeien. Wat hebben we op vandaag toch een nood aan ‘Licht’!</w:t>
      </w:r>
    </w:p>
    <w:p w14:paraId="23803ABF" w14:textId="77777777" w:rsidR="00376C93" w:rsidRPr="00C7380B" w:rsidRDefault="00376C93" w:rsidP="00376C93">
      <w:pPr>
        <w:spacing w:before="120" w:after="0" w:line="240" w:lineRule="auto"/>
        <w:jc w:val="both"/>
        <w:rPr>
          <w:rFonts w:cstheme="minorHAnsi"/>
          <w:i/>
          <w:iCs/>
          <w:sz w:val="24"/>
          <w:szCs w:val="24"/>
          <w:lang w:val="nl-BE"/>
        </w:rPr>
      </w:pPr>
      <w:r w:rsidRPr="00C7380B">
        <w:rPr>
          <w:rFonts w:cstheme="minorHAnsi"/>
          <w:i/>
          <w:iCs/>
          <w:sz w:val="24"/>
          <w:szCs w:val="24"/>
          <w:lang w:val="nl-BE"/>
        </w:rPr>
        <w:t>"Het licht is God en Johannes stelt zijn evangelie voor als het licht dat in de wereld kwam en dat twee reacties uitlokte: bij sommigen geloof, zij die het licht volgden; en bij anderen afwijzing, zij die de duisternis verkozen boven het licht</w:t>
      </w:r>
      <w:r>
        <w:rPr>
          <w:rFonts w:cstheme="minorHAnsi"/>
          <w:i/>
          <w:iCs/>
          <w:sz w:val="24"/>
          <w:szCs w:val="24"/>
          <w:lang w:val="nl-BE"/>
        </w:rPr>
        <w:t>.</w:t>
      </w:r>
      <w:r w:rsidRPr="00C7380B">
        <w:rPr>
          <w:rFonts w:cstheme="minorHAnsi"/>
          <w:i/>
          <w:iCs/>
          <w:sz w:val="24"/>
          <w:szCs w:val="24"/>
          <w:lang w:val="nl-BE"/>
        </w:rPr>
        <w:t xml:space="preserve"> (...) De mensen zullen er</w:t>
      </w:r>
      <w:r>
        <w:rPr>
          <w:rFonts w:cstheme="minorHAnsi"/>
          <w:i/>
          <w:iCs/>
          <w:sz w:val="24"/>
          <w:szCs w:val="24"/>
          <w:lang w:val="nl-BE"/>
        </w:rPr>
        <w:t xml:space="preserve"> </w:t>
      </w:r>
      <w:r w:rsidRPr="00C7380B">
        <w:rPr>
          <w:rFonts w:cstheme="minorHAnsi"/>
          <w:i/>
          <w:iCs/>
          <w:sz w:val="24"/>
          <w:szCs w:val="24"/>
          <w:lang w:val="nl-BE"/>
        </w:rPr>
        <w:t xml:space="preserve">op reageren </w:t>
      </w:r>
      <w:r w:rsidRPr="00C7380B">
        <w:rPr>
          <w:rFonts w:cstheme="minorHAnsi"/>
          <w:i/>
          <w:iCs/>
          <w:sz w:val="24"/>
          <w:szCs w:val="24"/>
          <w:lang w:val="nl-BE"/>
        </w:rPr>
        <w:lastRenderedPageBreak/>
        <w:t>door het te volgen, zoals zij die licht nodig hebben in de nacht, of</w:t>
      </w:r>
      <w:r>
        <w:rPr>
          <w:rFonts w:cstheme="minorHAnsi"/>
          <w:i/>
          <w:iCs/>
          <w:sz w:val="24"/>
          <w:szCs w:val="24"/>
          <w:lang w:val="nl-BE"/>
        </w:rPr>
        <w:t>wel</w:t>
      </w:r>
      <w:r w:rsidRPr="00C7380B">
        <w:rPr>
          <w:rFonts w:cstheme="minorHAnsi"/>
          <w:i/>
          <w:iCs/>
          <w:sz w:val="24"/>
          <w:szCs w:val="24"/>
          <w:lang w:val="nl-BE"/>
        </w:rPr>
        <w:t xml:space="preserve"> door het af te wijzen, dieper wegzakkend in de duisternis, zoals zij wier zicht wordt verstoord door het licht.”</w:t>
      </w:r>
    </w:p>
    <w:p w14:paraId="095A63F8" w14:textId="77777777" w:rsidR="00376C93" w:rsidRPr="00436515" w:rsidRDefault="00376C93" w:rsidP="00376C93">
      <w:pPr>
        <w:spacing w:before="120" w:after="0" w:line="240" w:lineRule="auto"/>
        <w:jc w:val="both"/>
        <w:rPr>
          <w:rFonts w:cstheme="minorHAnsi"/>
          <w:b/>
          <w:bCs/>
          <w:sz w:val="24"/>
          <w:szCs w:val="24"/>
          <w:lang w:val="nl-BE"/>
        </w:rPr>
      </w:pPr>
      <w:r w:rsidRPr="00B829C4">
        <w:rPr>
          <w:rFonts w:cstheme="minorHAnsi"/>
          <w:b/>
          <w:bCs/>
          <w:sz w:val="24"/>
          <w:szCs w:val="24"/>
          <w:lang w:val="nl-BE"/>
        </w:rPr>
        <w:t>En</w:t>
      </w:r>
      <w:r>
        <w:rPr>
          <w:rFonts w:cstheme="minorHAnsi"/>
          <w:b/>
          <w:bCs/>
          <w:sz w:val="24"/>
          <w:szCs w:val="24"/>
          <w:lang w:val="nl-BE"/>
        </w:rPr>
        <w:t xml:space="preserve"> </w:t>
      </w:r>
      <w:r w:rsidRPr="00B829C4">
        <w:rPr>
          <w:rFonts w:cstheme="minorHAnsi"/>
          <w:b/>
          <w:bCs/>
          <w:sz w:val="24"/>
          <w:szCs w:val="24"/>
          <w:lang w:val="nl-BE"/>
        </w:rPr>
        <w:t>verder,</w:t>
      </w:r>
      <w:r>
        <w:rPr>
          <w:rFonts w:cstheme="minorHAnsi"/>
          <w:b/>
          <w:bCs/>
          <w:sz w:val="24"/>
          <w:szCs w:val="24"/>
          <w:lang w:val="nl-BE"/>
        </w:rPr>
        <w:t xml:space="preserve"> </w:t>
      </w:r>
      <w:r w:rsidRPr="00B829C4">
        <w:rPr>
          <w:rFonts w:cstheme="minorHAnsi"/>
          <w:b/>
          <w:bCs/>
          <w:sz w:val="24"/>
          <w:szCs w:val="24"/>
          <w:lang w:val="nl-BE"/>
        </w:rPr>
        <w:t>ingaande op Joh</w:t>
      </w:r>
      <w:r>
        <w:rPr>
          <w:rFonts w:cstheme="minorHAnsi"/>
          <w:b/>
          <w:bCs/>
          <w:sz w:val="24"/>
          <w:szCs w:val="24"/>
          <w:lang w:val="nl-BE"/>
        </w:rPr>
        <w:t xml:space="preserve"> </w:t>
      </w:r>
      <w:r w:rsidRPr="00B829C4">
        <w:rPr>
          <w:rFonts w:cstheme="minorHAnsi"/>
          <w:b/>
          <w:bCs/>
          <w:sz w:val="24"/>
          <w:szCs w:val="24"/>
          <w:lang w:val="nl-BE"/>
        </w:rPr>
        <w:t>1,21-23, vermeldt Mgr. Romero dat Johannes de Doper uitdrukkelijk zegt: ‘Ik ben niet de Messias’.</w:t>
      </w:r>
      <w:r>
        <w:rPr>
          <w:rFonts w:cstheme="minorHAnsi"/>
          <w:sz w:val="24"/>
          <w:szCs w:val="24"/>
          <w:lang w:val="nl-BE"/>
        </w:rPr>
        <w:t xml:space="preserve"> ‘</w:t>
      </w:r>
      <w:r w:rsidRPr="007E124A">
        <w:rPr>
          <w:rFonts w:cstheme="minorHAnsi"/>
          <w:sz w:val="24"/>
          <w:szCs w:val="24"/>
          <w:lang w:val="nl-BE"/>
        </w:rPr>
        <w:t>Neen</w:t>
      </w:r>
      <w:r>
        <w:rPr>
          <w:rFonts w:cstheme="minorHAnsi"/>
          <w:sz w:val="24"/>
          <w:szCs w:val="24"/>
          <w:lang w:val="nl-BE"/>
        </w:rPr>
        <w:t xml:space="preserve">’, </w:t>
      </w:r>
      <w:r w:rsidRPr="007E124A">
        <w:rPr>
          <w:rFonts w:cstheme="minorHAnsi"/>
          <w:sz w:val="24"/>
          <w:szCs w:val="24"/>
          <w:lang w:val="nl-BE"/>
        </w:rPr>
        <w:t>antwoord</w:t>
      </w:r>
      <w:r>
        <w:rPr>
          <w:rFonts w:cstheme="minorHAnsi"/>
          <w:sz w:val="24"/>
          <w:szCs w:val="24"/>
          <w:lang w:val="nl-BE"/>
        </w:rPr>
        <w:t>t</w:t>
      </w:r>
      <w:r w:rsidRPr="007E124A">
        <w:rPr>
          <w:rFonts w:cstheme="minorHAnsi"/>
          <w:sz w:val="24"/>
          <w:szCs w:val="24"/>
          <w:lang w:val="nl-BE"/>
        </w:rPr>
        <w:t xml:space="preserve"> hij op de vraag of hij profeet </w:t>
      </w:r>
      <w:r>
        <w:rPr>
          <w:rFonts w:cstheme="minorHAnsi"/>
          <w:sz w:val="24"/>
          <w:szCs w:val="24"/>
          <w:lang w:val="nl-BE"/>
        </w:rPr>
        <w:t>i</w:t>
      </w:r>
      <w:r w:rsidRPr="007E124A">
        <w:rPr>
          <w:rFonts w:cstheme="minorHAnsi"/>
          <w:sz w:val="24"/>
          <w:szCs w:val="24"/>
          <w:lang w:val="nl-BE"/>
        </w:rPr>
        <w:t xml:space="preserve">s. </w:t>
      </w:r>
      <w:r>
        <w:rPr>
          <w:rFonts w:cstheme="minorHAnsi"/>
          <w:sz w:val="24"/>
          <w:szCs w:val="24"/>
          <w:lang w:val="nl-BE"/>
        </w:rPr>
        <w:t>‘</w:t>
      </w:r>
      <w:r w:rsidRPr="007E124A">
        <w:rPr>
          <w:rFonts w:cstheme="minorHAnsi"/>
          <w:sz w:val="24"/>
          <w:szCs w:val="24"/>
          <w:lang w:val="nl-BE"/>
        </w:rPr>
        <w:t>Ik ben de stem die roept in de woestijn: Maak</w:t>
      </w:r>
      <w:r>
        <w:rPr>
          <w:rFonts w:cstheme="minorHAnsi"/>
          <w:sz w:val="24"/>
          <w:szCs w:val="24"/>
          <w:lang w:val="nl-BE"/>
        </w:rPr>
        <w:t>t</w:t>
      </w:r>
      <w:r w:rsidRPr="007E124A">
        <w:rPr>
          <w:rFonts w:cstheme="minorHAnsi"/>
          <w:sz w:val="24"/>
          <w:szCs w:val="24"/>
          <w:lang w:val="nl-BE"/>
        </w:rPr>
        <w:t xml:space="preserve"> recht de weg van de Heer.</w:t>
      </w:r>
      <w:r>
        <w:rPr>
          <w:rFonts w:cstheme="minorHAnsi"/>
          <w:sz w:val="24"/>
          <w:szCs w:val="24"/>
          <w:lang w:val="nl-BE"/>
        </w:rPr>
        <w:t xml:space="preserve">’ </w:t>
      </w:r>
      <w:r w:rsidRPr="007E124A">
        <w:rPr>
          <w:rFonts w:cstheme="minorHAnsi"/>
          <w:sz w:val="24"/>
          <w:szCs w:val="24"/>
          <w:lang w:val="nl-BE"/>
        </w:rPr>
        <w:t xml:space="preserve">Mgr. Romero </w:t>
      </w:r>
      <w:r>
        <w:rPr>
          <w:rFonts w:cstheme="minorHAnsi"/>
          <w:sz w:val="24"/>
          <w:szCs w:val="24"/>
          <w:lang w:val="nl-BE"/>
        </w:rPr>
        <w:t xml:space="preserve">stelt </w:t>
      </w:r>
      <w:r w:rsidRPr="007E124A">
        <w:rPr>
          <w:rFonts w:cstheme="minorHAnsi"/>
          <w:sz w:val="24"/>
          <w:szCs w:val="24"/>
          <w:lang w:val="nl-BE"/>
        </w:rPr>
        <w:t>het zo duidelijk</w:t>
      </w:r>
      <w:r>
        <w:rPr>
          <w:rFonts w:cstheme="minorHAnsi"/>
          <w:sz w:val="24"/>
          <w:szCs w:val="24"/>
          <w:lang w:val="nl-BE"/>
        </w:rPr>
        <w:t>e</w:t>
      </w:r>
      <w:r w:rsidRPr="007E124A">
        <w:rPr>
          <w:rFonts w:cstheme="minorHAnsi"/>
          <w:sz w:val="24"/>
          <w:szCs w:val="24"/>
          <w:lang w:val="nl-BE"/>
        </w:rPr>
        <w:t xml:space="preserve"> “Neen</w:t>
      </w:r>
      <w:r>
        <w:rPr>
          <w:rFonts w:cstheme="minorHAnsi"/>
          <w:sz w:val="24"/>
          <w:szCs w:val="24"/>
          <w:lang w:val="nl-BE"/>
        </w:rPr>
        <w:t>,</w:t>
      </w:r>
      <w:r w:rsidRPr="007E124A">
        <w:rPr>
          <w:rFonts w:cstheme="minorHAnsi"/>
          <w:sz w:val="24"/>
          <w:szCs w:val="24"/>
          <w:lang w:val="nl-BE"/>
        </w:rPr>
        <w:t xml:space="preserve"> </w:t>
      </w:r>
      <w:r>
        <w:rPr>
          <w:rFonts w:cstheme="minorHAnsi"/>
          <w:sz w:val="24"/>
          <w:szCs w:val="24"/>
          <w:lang w:val="nl-BE"/>
        </w:rPr>
        <w:t>i</w:t>
      </w:r>
      <w:r w:rsidRPr="007E124A">
        <w:rPr>
          <w:rFonts w:cstheme="minorHAnsi"/>
          <w:sz w:val="24"/>
          <w:szCs w:val="24"/>
          <w:lang w:val="nl-BE"/>
        </w:rPr>
        <w:t>k ben niet</w:t>
      </w:r>
      <w:r>
        <w:rPr>
          <w:rFonts w:cstheme="minorHAnsi"/>
          <w:sz w:val="24"/>
          <w:szCs w:val="24"/>
          <w:lang w:val="nl-BE"/>
        </w:rPr>
        <w:t xml:space="preserve">…’ van Johannes in contrast </w:t>
      </w:r>
      <w:r w:rsidRPr="007E124A">
        <w:rPr>
          <w:rFonts w:cstheme="minorHAnsi"/>
          <w:sz w:val="24"/>
          <w:szCs w:val="24"/>
          <w:lang w:val="nl-BE"/>
        </w:rPr>
        <w:t xml:space="preserve">met </w:t>
      </w:r>
      <w:r>
        <w:rPr>
          <w:rFonts w:cstheme="minorHAnsi"/>
          <w:sz w:val="24"/>
          <w:szCs w:val="24"/>
          <w:lang w:val="nl-BE"/>
        </w:rPr>
        <w:t>zovele uitspraken van Christus als: ‘</w:t>
      </w:r>
      <w:r w:rsidRPr="007E124A">
        <w:rPr>
          <w:rFonts w:cstheme="minorHAnsi"/>
          <w:sz w:val="24"/>
          <w:szCs w:val="24"/>
          <w:lang w:val="nl-BE"/>
        </w:rPr>
        <w:t>Ik ben het</w:t>
      </w:r>
      <w:r>
        <w:rPr>
          <w:rFonts w:cstheme="minorHAnsi"/>
          <w:sz w:val="24"/>
          <w:szCs w:val="24"/>
          <w:lang w:val="nl-BE"/>
        </w:rPr>
        <w:t xml:space="preserve"> die met u spreekt’</w:t>
      </w:r>
      <w:r w:rsidRPr="007E124A">
        <w:rPr>
          <w:rFonts w:cstheme="minorHAnsi"/>
          <w:sz w:val="24"/>
          <w:szCs w:val="24"/>
          <w:lang w:val="nl-BE"/>
        </w:rPr>
        <w:t xml:space="preserve"> (Joh 4,26), </w:t>
      </w:r>
      <w:r>
        <w:rPr>
          <w:rFonts w:cstheme="minorHAnsi"/>
          <w:sz w:val="24"/>
          <w:szCs w:val="24"/>
          <w:lang w:val="nl-BE"/>
        </w:rPr>
        <w:t>‘</w:t>
      </w:r>
      <w:r w:rsidRPr="007E124A">
        <w:rPr>
          <w:rFonts w:cstheme="minorHAnsi"/>
          <w:sz w:val="24"/>
          <w:szCs w:val="24"/>
          <w:lang w:val="nl-BE"/>
        </w:rPr>
        <w:t>Ik ben het licht voor de wereld</w:t>
      </w:r>
      <w:r>
        <w:rPr>
          <w:rFonts w:cstheme="minorHAnsi"/>
          <w:sz w:val="24"/>
          <w:szCs w:val="24"/>
          <w:lang w:val="nl-BE"/>
        </w:rPr>
        <w:t>’</w:t>
      </w:r>
      <w:r w:rsidRPr="007E124A">
        <w:rPr>
          <w:rFonts w:cstheme="minorHAnsi"/>
          <w:sz w:val="24"/>
          <w:szCs w:val="24"/>
          <w:lang w:val="nl-BE"/>
        </w:rPr>
        <w:t xml:space="preserve"> (Joh 8,12), </w:t>
      </w:r>
      <w:r>
        <w:rPr>
          <w:rFonts w:cstheme="minorHAnsi"/>
          <w:sz w:val="24"/>
          <w:szCs w:val="24"/>
          <w:lang w:val="nl-BE"/>
        </w:rPr>
        <w:t>‘</w:t>
      </w:r>
      <w:r w:rsidRPr="007E124A">
        <w:rPr>
          <w:rFonts w:cstheme="minorHAnsi"/>
          <w:sz w:val="24"/>
          <w:szCs w:val="24"/>
          <w:lang w:val="nl-BE"/>
        </w:rPr>
        <w:t>Ik ben de weg, de waarheid en het leven</w:t>
      </w:r>
      <w:r>
        <w:rPr>
          <w:rFonts w:cstheme="minorHAnsi"/>
          <w:sz w:val="24"/>
          <w:szCs w:val="24"/>
          <w:lang w:val="nl-BE"/>
        </w:rPr>
        <w:t xml:space="preserve">’ </w:t>
      </w:r>
      <w:r w:rsidRPr="007E124A">
        <w:rPr>
          <w:rFonts w:cstheme="minorHAnsi"/>
          <w:sz w:val="24"/>
          <w:szCs w:val="24"/>
          <w:lang w:val="nl-BE"/>
        </w:rPr>
        <w:t>(Joh 14,6), “</w:t>
      </w:r>
      <w:r w:rsidRPr="007E124A">
        <w:rPr>
          <w:rFonts w:cstheme="minorHAnsi"/>
          <w:i/>
          <w:iCs/>
          <w:sz w:val="24"/>
          <w:szCs w:val="24"/>
          <w:lang w:val="nl-BE"/>
        </w:rPr>
        <w:t>Ik ben het water in de dorst</w:t>
      </w:r>
      <w:r w:rsidRPr="007E124A">
        <w:rPr>
          <w:rFonts w:cstheme="minorHAnsi"/>
          <w:sz w:val="24"/>
          <w:szCs w:val="24"/>
          <w:lang w:val="nl-BE"/>
        </w:rPr>
        <w:t>” (naar Joh 4,10).</w:t>
      </w:r>
      <w:r>
        <w:rPr>
          <w:rFonts w:cstheme="minorHAnsi"/>
          <w:sz w:val="24"/>
          <w:szCs w:val="24"/>
          <w:lang w:val="nl-BE"/>
        </w:rPr>
        <w:t xml:space="preserve"> </w:t>
      </w:r>
      <w:r w:rsidRPr="007E124A">
        <w:rPr>
          <w:rFonts w:cstheme="minorHAnsi"/>
          <w:sz w:val="24"/>
          <w:szCs w:val="24"/>
          <w:lang w:val="nl-BE"/>
        </w:rPr>
        <w:t xml:space="preserve">In </w:t>
      </w:r>
      <w:r>
        <w:rPr>
          <w:rFonts w:cstheme="minorHAnsi"/>
          <w:sz w:val="24"/>
          <w:szCs w:val="24"/>
          <w:lang w:val="nl-BE"/>
        </w:rPr>
        <w:t xml:space="preserve">al </w:t>
      </w:r>
      <w:r w:rsidRPr="007E124A">
        <w:rPr>
          <w:rFonts w:cstheme="minorHAnsi"/>
          <w:sz w:val="24"/>
          <w:szCs w:val="24"/>
          <w:lang w:val="nl-BE"/>
        </w:rPr>
        <w:t xml:space="preserve">deze uitdrukkingen verwijst de </w:t>
      </w:r>
      <w:r>
        <w:rPr>
          <w:rFonts w:cstheme="minorHAnsi"/>
          <w:sz w:val="24"/>
          <w:szCs w:val="24"/>
          <w:lang w:val="nl-BE"/>
        </w:rPr>
        <w:t>A</w:t>
      </w:r>
      <w:r w:rsidRPr="007E124A">
        <w:rPr>
          <w:rFonts w:cstheme="minorHAnsi"/>
          <w:sz w:val="24"/>
          <w:szCs w:val="24"/>
          <w:lang w:val="nl-BE"/>
        </w:rPr>
        <w:t>artsbisschop ook naar de goddelijke woorden</w:t>
      </w:r>
      <w:r>
        <w:rPr>
          <w:rFonts w:cstheme="minorHAnsi"/>
          <w:sz w:val="24"/>
          <w:szCs w:val="24"/>
          <w:lang w:val="nl-BE"/>
        </w:rPr>
        <w:t xml:space="preserve"> die </w:t>
      </w:r>
      <w:r w:rsidRPr="007E124A">
        <w:rPr>
          <w:rFonts w:cstheme="minorHAnsi"/>
          <w:sz w:val="24"/>
          <w:szCs w:val="24"/>
          <w:lang w:val="nl-BE"/>
        </w:rPr>
        <w:t>als antwoord aan Mozes</w:t>
      </w:r>
      <w:r>
        <w:rPr>
          <w:rFonts w:cstheme="minorHAnsi"/>
          <w:sz w:val="24"/>
          <w:szCs w:val="24"/>
          <w:lang w:val="nl-BE"/>
        </w:rPr>
        <w:t xml:space="preserve"> worden gegeven</w:t>
      </w:r>
      <w:r w:rsidRPr="004A4514">
        <w:rPr>
          <w:rFonts w:cstheme="minorHAnsi"/>
          <w:sz w:val="24"/>
          <w:szCs w:val="24"/>
          <w:lang w:val="nl-BE"/>
        </w:rPr>
        <w:t xml:space="preserve"> </w:t>
      </w:r>
      <w:r>
        <w:rPr>
          <w:rFonts w:cstheme="minorHAnsi"/>
          <w:sz w:val="24"/>
          <w:szCs w:val="24"/>
          <w:lang w:val="nl-BE"/>
        </w:rPr>
        <w:t>bij het brandende braambos:</w:t>
      </w:r>
      <w:r w:rsidRPr="007E124A">
        <w:rPr>
          <w:rFonts w:cstheme="minorHAnsi"/>
          <w:sz w:val="24"/>
          <w:szCs w:val="24"/>
          <w:lang w:val="nl-BE"/>
        </w:rPr>
        <w:t xml:space="preserve"> </w:t>
      </w:r>
      <w:r>
        <w:rPr>
          <w:rFonts w:cstheme="minorHAnsi"/>
          <w:sz w:val="24"/>
          <w:szCs w:val="24"/>
          <w:lang w:val="nl-BE"/>
        </w:rPr>
        <w:t>‘</w:t>
      </w:r>
      <w:r w:rsidRPr="007E124A">
        <w:rPr>
          <w:rFonts w:cstheme="minorHAnsi"/>
          <w:sz w:val="24"/>
          <w:szCs w:val="24"/>
          <w:lang w:val="nl-BE"/>
        </w:rPr>
        <w:t>Ik ben die er zal zijn</w:t>
      </w:r>
      <w:r>
        <w:rPr>
          <w:rFonts w:cstheme="minorHAnsi"/>
          <w:sz w:val="24"/>
          <w:szCs w:val="24"/>
          <w:lang w:val="nl-BE"/>
        </w:rPr>
        <w:t>’</w:t>
      </w:r>
      <w:r w:rsidRPr="007E124A">
        <w:rPr>
          <w:rFonts w:cstheme="minorHAnsi"/>
          <w:sz w:val="24"/>
          <w:szCs w:val="24"/>
          <w:lang w:val="nl-BE"/>
        </w:rPr>
        <w:t xml:space="preserve"> (Ex 3,14). </w:t>
      </w:r>
      <w:r w:rsidRPr="00436515">
        <w:rPr>
          <w:rFonts w:cstheme="minorHAnsi"/>
          <w:b/>
          <w:bCs/>
          <w:sz w:val="24"/>
          <w:szCs w:val="24"/>
          <w:lang w:val="nl-BE"/>
        </w:rPr>
        <w:t>"</w:t>
      </w:r>
      <w:r w:rsidRPr="00436515">
        <w:rPr>
          <w:rFonts w:cstheme="minorHAnsi"/>
          <w:b/>
          <w:bCs/>
          <w:i/>
          <w:iCs/>
          <w:sz w:val="24"/>
          <w:szCs w:val="24"/>
          <w:lang w:val="nl-BE"/>
        </w:rPr>
        <w:t>Het gaat om een aanwezigheid waartegenover al het andere een ontkenning</w:t>
      </w:r>
      <w:r>
        <w:rPr>
          <w:rFonts w:cstheme="minorHAnsi"/>
          <w:b/>
          <w:bCs/>
          <w:i/>
          <w:iCs/>
          <w:sz w:val="24"/>
          <w:szCs w:val="24"/>
          <w:lang w:val="nl-BE"/>
        </w:rPr>
        <w:t xml:space="preserve"> </w:t>
      </w:r>
      <w:r w:rsidRPr="00436515">
        <w:rPr>
          <w:rFonts w:cstheme="minorHAnsi"/>
          <w:b/>
          <w:bCs/>
          <w:i/>
          <w:iCs/>
          <w:sz w:val="24"/>
          <w:szCs w:val="24"/>
          <w:lang w:val="nl-BE"/>
        </w:rPr>
        <w:t>is. Johannes de Doper wil zeggen: ‘Ik ben het niet’. Niemand is. Alleen Hij is!"</w:t>
      </w:r>
    </w:p>
    <w:p w14:paraId="6BB9C582" w14:textId="77777777" w:rsidR="00376C93" w:rsidRPr="00280451" w:rsidRDefault="00376C93" w:rsidP="00376C93">
      <w:pPr>
        <w:spacing w:before="120" w:after="0" w:line="240" w:lineRule="auto"/>
        <w:jc w:val="both"/>
        <w:rPr>
          <w:rFonts w:cstheme="minorHAnsi"/>
          <w:sz w:val="24"/>
          <w:szCs w:val="24"/>
          <w:lang w:val="nl-BE"/>
        </w:rPr>
      </w:pPr>
      <w:r w:rsidRPr="007E124A">
        <w:rPr>
          <w:rFonts w:cstheme="minorHAnsi"/>
          <w:sz w:val="24"/>
          <w:szCs w:val="24"/>
          <w:lang w:val="nl-BE"/>
        </w:rPr>
        <w:t xml:space="preserve">Hier vinden we opnieuw een sterke verwijzing van Mgr. Romero naar alle afgodendienst. Hij veroordeelt alle idolatrie en </w:t>
      </w:r>
      <w:r>
        <w:rPr>
          <w:rFonts w:cstheme="minorHAnsi"/>
          <w:sz w:val="24"/>
          <w:szCs w:val="24"/>
          <w:lang w:val="nl-BE"/>
        </w:rPr>
        <w:t>elk</w:t>
      </w:r>
      <w:r w:rsidRPr="007E124A">
        <w:rPr>
          <w:rFonts w:cstheme="minorHAnsi"/>
          <w:sz w:val="24"/>
          <w:szCs w:val="24"/>
          <w:lang w:val="nl-BE"/>
        </w:rPr>
        <w:t xml:space="preserve"> vals messianisme.</w:t>
      </w:r>
      <w:r>
        <w:rPr>
          <w:rFonts w:cstheme="minorHAnsi"/>
          <w:sz w:val="24"/>
          <w:szCs w:val="24"/>
          <w:lang w:val="nl-BE"/>
        </w:rPr>
        <w:t xml:space="preserve"> </w:t>
      </w:r>
      <w:r w:rsidRPr="007E124A">
        <w:rPr>
          <w:rFonts w:cstheme="minorHAnsi"/>
          <w:sz w:val="24"/>
          <w:szCs w:val="24"/>
          <w:lang w:val="nl-BE"/>
        </w:rPr>
        <w:t xml:space="preserve">Er zijn in alle landen mensen </w:t>
      </w:r>
      <w:r>
        <w:rPr>
          <w:rFonts w:cstheme="minorHAnsi"/>
          <w:sz w:val="24"/>
          <w:szCs w:val="24"/>
          <w:lang w:val="nl-BE"/>
        </w:rPr>
        <w:t xml:space="preserve">aanwezig geweest en nog, </w:t>
      </w:r>
      <w:r w:rsidRPr="007E124A">
        <w:rPr>
          <w:rFonts w:cstheme="minorHAnsi"/>
          <w:sz w:val="24"/>
          <w:szCs w:val="24"/>
          <w:lang w:val="nl-BE"/>
        </w:rPr>
        <w:t>die zich gedragen alsof ze goden zijn, alsof zij Gods plaats hebben ingenomen</w:t>
      </w:r>
      <w:r>
        <w:rPr>
          <w:rFonts w:cstheme="minorHAnsi"/>
          <w:sz w:val="24"/>
          <w:szCs w:val="24"/>
          <w:lang w:val="nl-BE"/>
        </w:rPr>
        <w:t>,</w:t>
      </w:r>
      <w:r w:rsidRPr="007E124A">
        <w:rPr>
          <w:rFonts w:cstheme="minorHAnsi"/>
          <w:sz w:val="24"/>
          <w:szCs w:val="24"/>
          <w:lang w:val="nl-BE"/>
        </w:rPr>
        <w:t xml:space="preserve"> en </w:t>
      </w:r>
      <w:r>
        <w:rPr>
          <w:rFonts w:cstheme="minorHAnsi"/>
          <w:sz w:val="24"/>
          <w:szCs w:val="24"/>
          <w:lang w:val="nl-BE"/>
        </w:rPr>
        <w:t>die de be</w:t>
      </w:r>
      <w:r w:rsidRPr="007E124A">
        <w:rPr>
          <w:rFonts w:cstheme="minorHAnsi"/>
          <w:sz w:val="24"/>
          <w:szCs w:val="24"/>
          <w:lang w:val="nl-BE"/>
        </w:rPr>
        <w:t xml:space="preserve">heersers </w:t>
      </w:r>
      <w:r>
        <w:rPr>
          <w:rFonts w:cstheme="minorHAnsi"/>
          <w:sz w:val="24"/>
          <w:szCs w:val="24"/>
          <w:lang w:val="nl-BE"/>
        </w:rPr>
        <w:t xml:space="preserve">en bezitters </w:t>
      </w:r>
      <w:r w:rsidRPr="007E124A">
        <w:rPr>
          <w:rFonts w:cstheme="minorHAnsi"/>
          <w:sz w:val="24"/>
          <w:szCs w:val="24"/>
          <w:lang w:val="nl-BE"/>
        </w:rPr>
        <w:t>menen te zijn van de absolute waarheid. We hebben een en ander te leren van de nederigheid van Johannes</w:t>
      </w:r>
      <w:r>
        <w:rPr>
          <w:rFonts w:cstheme="minorHAnsi"/>
          <w:sz w:val="24"/>
          <w:szCs w:val="24"/>
          <w:lang w:val="nl-BE"/>
        </w:rPr>
        <w:t xml:space="preserve"> die volhoudt</w:t>
      </w:r>
      <w:r w:rsidRPr="007E124A">
        <w:rPr>
          <w:rFonts w:cstheme="minorHAnsi"/>
          <w:sz w:val="24"/>
          <w:szCs w:val="24"/>
          <w:lang w:val="nl-BE"/>
        </w:rPr>
        <w:t xml:space="preserve">: </w:t>
      </w:r>
      <w:r>
        <w:rPr>
          <w:rFonts w:cstheme="minorHAnsi"/>
          <w:sz w:val="24"/>
          <w:szCs w:val="24"/>
          <w:lang w:val="nl-BE"/>
        </w:rPr>
        <w:t>‘N</w:t>
      </w:r>
      <w:r w:rsidRPr="007E124A">
        <w:rPr>
          <w:rFonts w:cstheme="minorHAnsi"/>
          <w:sz w:val="24"/>
          <w:szCs w:val="24"/>
          <w:lang w:val="nl-BE"/>
        </w:rPr>
        <w:t>een, ik ben het niet!</w:t>
      </w:r>
      <w:r>
        <w:rPr>
          <w:rFonts w:cstheme="minorHAnsi"/>
          <w:sz w:val="24"/>
          <w:szCs w:val="24"/>
          <w:lang w:val="nl-BE"/>
        </w:rPr>
        <w:t>’</w:t>
      </w:r>
      <w:r w:rsidRPr="007E124A">
        <w:rPr>
          <w:rFonts w:cstheme="minorHAnsi"/>
          <w:sz w:val="24"/>
          <w:szCs w:val="24"/>
          <w:lang w:val="nl-BE"/>
        </w:rPr>
        <w:t xml:space="preserve"> Ook al heeft de Kerk de opdracht</w:t>
      </w:r>
      <w:r>
        <w:rPr>
          <w:rFonts w:cstheme="minorHAnsi"/>
          <w:sz w:val="24"/>
          <w:szCs w:val="24"/>
          <w:lang w:val="nl-BE"/>
        </w:rPr>
        <w:t xml:space="preserve"> om</w:t>
      </w:r>
      <w:r w:rsidRPr="007E124A">
        <w:rPr>
          <w:rFonts w:cstheme="minorHAnsi"/>
          <w:sz w:val="24"/>
          <w:szCs w:val="24"/>
          <w:lang w:val="nl-BE"/>
        </w:rPr>
        <w:t xml:space="preserve"> te getuigen van God die mens werd in Jezus van Nazareth, en zo licht te zijn op de wegen van </w:t>
      </w:r>
      <w:r>
        <w:rPr>
          <w:rFonts w:cstheme="minorHAnsi"/>
          <w:sz w:val="24"/>
          <w:szCs w:val="24"/>
          <w:lang w:val="nl-BE"/>
        </w:rPr>
        <w:t xml:space="preserve">de </w:t>
      </w:r>
      <w:r w:rsidRPr="007E124A">
        <w:rPr>
          <w:rFonts w:cstheme="minorHAnsi"/>
          <w:sz w:val="24"/>
          <w:szCs w:val="24"/>
          <w:lang w:val="nl-BE"/>
        </w:rPr>
        <w:t xml:space="preserve">mensen, toch is zij geen eigenares van het goddelijke. </w:t>
      </w:r>
      <w:r w:rsidRPr="00714513">
        <w:rPr>
          <w:rFonts w:cstheme="minorHAnsi"/>
          <w:b/>
          <w:bCs/>
          <w:sz w:val="24"/>
          <w:szCs w:val="24"/>
          <w:lang w:val="nl-BE"/>
        </w:rPr>
        <w:t>De Kerk moet leren heel nederig te zijn in haar spreken over God. Ze zal het doen en laten van al haar leden steeds opnieuw moeten bevragen onder het licht van het Evangelie. Want wanneer ons handelen geen licht brengt bij medemensen en in de volkeren of – wat nog erger is – daar eerder duisternis veroorzaakt, dan zal niemand ons getuigenis over het Licht van Godswege kunnen verstaan.</w:t>
      </w:r>
      <w:r w:rsidRPr="00280451">
        <w:rPr>
          <w:rFonts w:cstheme="minorHAnsi"/>
          <w:sz w:val="24"/>
          <w:szCs w:val="24"/>
          <w:lang w:val="nl-BE"/>
        </w:rPr>
        <w:t xml:space="preserve">  </w:t>
      </w:r>
    </w:p>
    <w:p w14:paraId="50DAF0B4" w14:textId="77777777" w:rsidR="00376C93" w:rsidRDefault="00376C93" w:rsidP="00376C93">
      <w:pPr>
        <w:spacing w:before="120" w:after="0" w:line="240" w:lineRule="auto"/>
        <w:jc w:val="both"/>
        <w:rPr>
          <w:rFonts w:cstheme="minorHAnsi"/>
          <w:sz w:val="24"/>
          <w:szCs w:val="24"/>
          <w:lang w:val="nl-BE"/>
        </w:rPr>
      </w:pPr>
      <w:r w:rsidRPr="00B829C4">
        <w:rPr>
          <w:rFonts w:cstheme="minorHAnsi"/>
          <w:b/>
          <w:bCs/>
          <w:i/>
          <w:iCs/>
          <w:sz w:val="24"/>
          <w:szCs w:val="24"/>
          <w:lang w:val="nl-BE"/>
        </w:rPr>
        <w:t>"En dan komt het derde element van de verkondiging van het goddelijke van Christus, wanneer Johannes zegt: ‘Ik ben slechts de stem die roept’.</w:t>
      </w:r>
      <w:r>
        <w:rPr>
          <w:rFonts w:cstheme="minorHAnsi"/>
          <w:b/>
          <w:bCs/>
          <w:i/>
          <w:iCs/>
          <w:sz w:val="24"/>
          <w:szCs w:val="24"/>
          <w:lang w:val="nl-BE"/>
        </w:rPr>
        <w:t>”</w:t>
      </w:r>
      <w:r w:rsidRPr="007E124A">
        <w:rPr>
          <w:rFonts w:cstheme="minorHAnsi"/>
          <w:i/>
          <w:iCs/>
          <w:sz w:val="24"/>
          <w:szCs w:val="24"/>
          <w:lang w:val="nl-BE"/>
        </w:rPr>
        <w:t xml:space="preserve"> (...) Allen die Christus prediken zijn een stem, maar d</w:t>
      </w:r>
      <w:r>
        <w:rPr>
          <w:rFonts w:cstheme="minorHAnsi"/>
          <w:i/>
          <w:iCs/>
          <w:sz w:val="24"/>
          <w:szCs w:val="24"/>
          <w:lang w:val="nl-BE"/>
        </w:rPr>
        <w:t>i</w:t>
      </w:r>
      <w:r w:rsidRPr="007E124A">
        <w:rPr>
          <w:rFonts w:cstheme="minorHAnsi"/>
          <w:i/>
          <w:iCs/>
          <w:sz w:val="24"/>
          <w:szCs w:val="24"/>
          <w:lang w:val="nl-BE"/>
        </w:rPr>
        <w:t xml:space="preserve">e stem gaat voorbij, de predikers sterven, Johannes de Doper verdwijnt, </w:t>
      </w:r>
      <w:r>
        <w:rPr>
          <w:rFonts w:cstheme="minorHAnsi"/>
          <w:i/>
          <w:iCs/>
          <w:sz w:val="24"/>
          <w:szCs w:val="24"/>
          <w:lang w:val="nl-BE"/>
        </w:rPr>
        <w:t xml:space="preserve">er is </w:t>
      </w:r>
      <w:r w:rsidRPr="007E124A">
        <w:rPr>
          <w:rFonts w:cstheme="minorHAnsi"/>
          <w:i/>
          <w:iCs/>
          <w:sz w:val="24"/>
          <w:szCs w:val="24"/>
          <w:lang w:val="nl-BE"/>
        </w:rPr>
        <w:t xml:space="preserve">alleen het </w:t>
      </w:r>
      <w:r>
        <w:rPr>
          <w:rFonts w:cstheme="minorHAnsi"/>
          <w:i/>
          <w:iCs/>
          <w:sz w:val="24"/>
          <w:szCs w:val="24"/>
          <w:lang w:val="nl-BE"/>
        </w:rPr>
        <w:t>w</w:t>
      </w:r>
      <w:r w:rsidRPr="007E124A">
        <w:rPr>
          <w:rFonts w:cstheme="minorHAnsi"/>
          <w:i/>
          <w:iCs/>
          <w:sz w:val="24"/>
          <w:szCs w:val="24"/>
          <w:lang w:val="nl-BE"/>
        </w:rPr>
        <w:t xml:space="preserve">oord </w:t>
      </w:r>
      <w:r>
        <w:rPr>
          <w:rFonts w:cstheme="minorHAnsi"/>
          <w:i/>
          <w:iCs/>
          <w:sz w:val="24"/>
          <w:szCs w:val="24"/>
          <w:lang w:val="nl-BE"/>
        </w:rPr>
        <w:t xml:space="preserve">dat </w:t>
      </w:r>
      <w:r w:rsidRPr="007E124A">
        <w:rPr>
          <w:rFonts w:cstheme="minorHAnsi"/>
          <w:i/>
          <w:iCs/>
          <w:sz w:val="24"/>
          <w:szCs w:val="24"/>
          <w:lang w:val="nl-BE"/>
        </w:rPr>
        <w:t xml:space="preserve">blijft. </w:t>
      </w:r>
      <w:r>
        <w:rPr>
          <w:rFonts w:cstheme="minorHAnsi"/>
          <w:i/>
          <w:iCs/>
          <w:sz w:val="24"/>
          <w:szCs w:val="24"/>
          <w:lang w:val="nl-BE"/>
        </w:rPr>
        <w:t>E</w:t>
      </w:r>
      <w:r w:rsidRPr="007E124A">
        <w:rPr>
          <w:rFonts w:cstheme="minorHAnsi"/>
          <w:i/>
          <w:iCs/>
          <w:sz w:val="24"/>
          <w:szCs w:val="24"/>
          <w:lang w:val="nl-BE"/>
        </w:rPr>
        <w:t xml:space="preserve">n dit is de grote troost voor degene die predikt: </w:t>
      </w:r>
      <w:r>
        <w:rPr>
          <w:rFonts w:cstheme="minorHAnsi"/>
          <w:i/>
          <w:iCs/>
          <w:sz w:val="24"/>
          <w:szCs w:val="24"/>
          <w:lang w:val="nl-BE"/>
        </w:rPr>
        <w:t xml:space="preserve">zijn </w:t>
      </w:r>
      <w:r w:rsidRPr="007E124A">
        <w:rPr>
          <w:rFonts w:cstheme="minorHAnsi"/>
          <w:i/>
          <w:iCs/>
          <w:sz w:val="24"/>
          <w:szCs w:val="24"/>
          <w:lang w:val="nl-BE"/>
        </w:rPr>
        <w:t xml:space="preserve">stem zal verdwijnen, maar </w:t>
      </w:r>
      <w:r>
        <w:rPr>
          <w:rFonts w:cstheme="minorHAnsi"/>
          <w:i/>
          <w:iCs/>
          <w:sz w:val="24"/>
          <w:szCs w:val="24"/>
          <w:lang w:val="nl-BE"/>
        </w:rPr>
        <w:t>z</w:t>
      </w:r>
      <w:r w:rsidRPr="007E124A">
        <w:rPr>
          <w:rFonts w:cstheme="minorHAnsi"/>
          <w:i/>
          <w:iCs/>
          <w:sz w:val="24"/>
          <w:szCs w:val="24"/>
          <w:lang w:val="nl-BE"/>
        </w:rPr>
        <w:t xml:space="preserve">ijn </w:t>
      </w:r>
      <w:r>
        <w:rPr>
          <w:rFonts w:cstheme="minorHAnsi"/>
          <w:i/>
          <w:iCs/>
          <w:sz w:val="24"/>
          <w:szCs w:val="24"/>
          <w:lang w:val="nl-BE"/>
        </w:rPr>
        <w:t>w</w:t>
      </w:r>
      <w:r w:rsidRPr="007E124A">
        <w:rPr>
          <w:rFonts w:cstheme="minorHAnsi"/>
          <w:i/>
          <w:iCs/>
          <w:sz w:val="24"/>
          <w:szCs w:val="24"/>
          <w:lang w:val="nl-BE"/>
        </w:rPr>
        <w:t xml:space="preserve">oord, dat Christus is, zal blijven in de harten die </w:t>
      </w:r>
      <w:r>
        <w:rPr>
          <w:rFonts w:cstheme="minorHAnsi"/>
          <w:i/>
          <w:iCs/>
          <w:sz w:val="24"/>
          <w:szCs w:val="24"/>
          <w:lang w:val="nl-BE"/>
        </w:rPr>
        <w:t>H</w:t>
      </w:r>
      <w:r w:rsidRPr="007E124A">
        <w:rPr>
          <w:rFonts w:cstheme="minorHAnsi"/>
          <w:i/>
          <w:iCs/>
          <w:sz w:val="24"/>
          <w:szCs w:val="24"/>
          <w:lang w:val="nl-BE"/>
        </w:rPr>
        <w:t>em hebben willen ontvangen</w:t>
      </w:r>
      <w:r>
        <w:rPr>
          <w:rFonts w:cstheme="minorHAnsi"/>
          <w:i/>
          <w:iCs/>
          <w:sz w:val="24"/>
          <w:szCs w:val="24"/>
          <w:lang w:val="nl-BE"/>
        </w:rPr>
        <w:t>.”</w:t>
      </w:r>
      <w:r w:rsidRPr="007E124A">
        <w:rPr>
          <w:rFonts w:cstheme="minorHAnsi"/>
          <w:i/>
          <w:iCs/>
          <w:sz w:val="24"/>
          <w:szCs w:val="24"/>
          <w:lang w:val="nl-BE"/>
        </w:rPr>
        <w:t xml:space="preserve"> </w:t>
      </w:r>
    </w:p>
    <w:p w14:paraId="7A51198E" w14:textId="77777777" w:rsidR="00376C93" w:rsidRDefault="00376C93" w:rsidP="00376C93">
      <w:pPr>
        <w:spacing w:before="120" w:after="0" w:line="240" w:lineRule="auto"/>
        <w:jc w:val="both"/>
        <w:rPr>
          <w:rFonts w:cstheme="minorHAnsi"/>
          <w:sz w:val="24"/>
          <w:szCs w:val="24"/>
          <w:lang w:val="nl-BE"/>
        </w:rPr>
      </w:pPr>
      <w:r w:rsidRPr="00953C50">
        <w:rPr>
          <w:rFonts w:cstheme="minorHAnsi"/>
          <w:sz w:val="24"/>
          <w:szCs w:val="24"/>
          <w:lang w:val="nl-BE"/>
        </w:rPr>
        <w:t xml:space="preserve">Natuurlijk zijn we dankbaar dat iemand toch begonnen is met het opnemen en registreren van de preken van Mgr. Romero, zodat zijn stem nog kan blijven klinken en we zijn woorden nog kunnen nalezen, ook al leven we vandaag in andere omstandigheden dan </w:t>
      </w:r>
      <w:r>
        <w:rPr>
          <w:rFonts w:cstheme="minorHAnsi"/>
          <w:sz w:val="24"/>
          <w:szCs w:val="24"/>
          <w:lang w:val="nl-BE"/>
        </w:rPr>
        <w:t xml:space="preserve">op het moment waarop </w:t>
      </w:r>
      <w:r w:rsidRPr="00953C50">
        <w:rPr>
          <w:rFonts w:cstheme="minorHAnsi"/>
          <w:sz w:val="24"/>
          <w:szCs w:val="24"/>
          <w:lang w:val="nl-BE"/>
        </w:rPr>
        <w:t>hij ze uitsprak.</w:t>
      </w:r>
      <w:r>
        <w:rPr>
          <w:rFonts w:cstheme="minorHAnsi"/>
          <w:sz w:val="24"/>
          <w:szCs w:val="24"/>
          <w:lang w:val="nl-BE"/>
        </w:rPr>
        <w:t xml:space="preserve"> </w:t>
      </w:r>
      <w:r w:rsidRPr="007E124A">
        <w:rPr>
          <w:rFonts w:cstheme="minorHAnsi"/>
          <w:sz w:val="24"/>
          <w:szCs w:val="24"/>
          <w:lang w:val="nl-BE"/>
        </w:rPr>
        <w:t>Ook zijn woord, dat stem wilde geven aan</w:t>
      </w:r>
      <w:r>
        <w:rPr>
          <w:rFonts w:cstheme="minorHAnsi"/>
          <w:sz w:val="24"/>
          <w:szCs w:val="24"/>
          <w:lang w:val="nl-BE"/>
        </w:rPr>
        <w:t xml:space="preserve"> ‘</w:t>
      </w:r>
      <w:r w:rsidRPr="007E124A">
        <w:rPr>
          <w:rFonts w:cstheme="minorHAnsi"/>
          <w:sz w:val="24"/>
          <w:szCs w:val="24"/>
          <w:lang w:val="nl-BE"/>
        </w:rPr>
        <w:t>Christus</w:t>
      </w:r>
      <w:r>
        <w:rPr>
          <w:rFonts w:cstheme="minorHAnsi"/>
          <w:sz w:val="24"/>
          <w:szCs w:val="24"/>
          <w:lang w:val="nl-BE"/>
        </w:rPr>
        <w:t>’</w:t>
      </w:r>
      <w:r w:rsidRPr="007E124A">
        <w:rPr>
          <w:rFonts w:cstheme="minorHAnsi"/>
          <w:sz w:val="24"/>
          <w:szCs w:val="24"/>
          <w:lang w:val="nl-BE"/>
        </w:rPr>
        <w:t xml:space="preserve">, kan ons vandaag verlichten. In de mate hij inderdaad het Evangelie verkondigd heeft, blijft die oproep tot op </w:t>
      </w:r>
      <w:r>
        <w:rPr>
          <w:rFonts w:cstheme="minorHAnsi"/>
          <w:sz w:val="24"/>
          <w:szCs w:val="24"/>
          <w:lang w:val="nl-BE"/>
        </w:rPr>
        <w:t>heden</w:t>
      </w:r>
      <w:r w:rsidRPr="007E124A">
        <w:rPr>
          <w:rFonts w:cstheme="minorHAnsi"/>
          <w:sz w:val="24"/>
          <w:szCs w:val="24"/>
          <w:lang w:val="nl-BE"/>
        </w:rPr>
        <w:t xml:space="preserve"> doorklinken.</w:t>
      </w:r>
      <w:r>
        <w:rPr>
          <w:rFonts w:cstheme="minorHAnsi"/>
          <w:sz w:val="24"/>
          <w:szCs w:val="24"/>
          <w:lang w:val="nl-BE"/>
        </w:rPr>
        <w:t xml:space="preserve"> </w:t>
      </w:r>
      <w:r w:rsidRPr="007E124A">
        <w:rPr>
          <w:rFonts w:cstheme="minorHAnsi"/>
          <w:sz w:val="24"/>
          <w:szCs w:val="24"/>
          <w:lang w:val="nl-BE"/>
        </w:rPr>
        <w:t>Maar hij zegt zelf dat d</w:t>
      </w:r>
      <w:r>
        <w:rPr>
          <w:rFonts w:cstheme="minorHAnsi"/>
          <w:sz w:val="24"/>
          <w:szCs w:val="24"/>
          <w:lang w:val="nl-BE"/>
        </w:rPr>
        <w:t>i</w:t>
      </w:r>
      <w:r w:rsidRPr="007E124A">
        <w:rPr>
          <w:rFonts w:cstheme="minorHAnsi"/>
          <w:sz w:val="24"/>
          <w:szCs w:val="24"/>
          <w:lang w:val="nl-BE"/>
        </w:rPr>
        <w:t>t woord van Christus maar zal gehoord en beluis</w:t>
      </w:r>
      <w:r>
        <w:rPr>
          <w:rFonts w:cstheme="minorHAnsi"/>
          <w:sz w:val="24"/>
          <w:szCs w:val="24"/>
          <w:lang w:val="nl-BE"/>
        </w:rPr>
        <w:t>t</w:t>
      </w:r>
      <w:r w:rsidRPr="007E124A">
        <w:rPr>
          <w:rFonts w:cstheme="minorHAnsi"/>
          <w:sz w:val="24"/>
          <w:szCs w:val="24"/>
          <w:lang w:val="nl-BE"/>
        </w:rPr>
        <w:t>erd worden “</w:t>
      </w:r>
      <w:r>
        <w:rPr>
          <w:rFonts w:cstheme="minorHAnsi"/>
          <w:sz w:val="24"/>
          <w:szCs w:val="24"/>
          <w:lang w:val="nl-BE"/>
        </w:rPr>
        <w:t xml:space="preserve">… </w:t>
      </w:r>
      <w:r w:rsidRPr="007E124A">
        <w:rPr>
          <w:rFonts w:cstheme="minorHAnsi"/>
          <w:i/>
          <w:iCs/>
          <w:sz w:val="24"/>
          <w:szCs w:val="24"/>
          <w:lang w:val="nl-BE"/>
        </w:rPr>
        <w:t xml:space="preserve">in de harten die hem hebben willen ontvangen”.  </w:t>
      </w:r>
    </w:p>
    <w:p w14:paraId="144E5992" w14:textId="77777777" w:rsidR="00376C93" w:rsidRDefault="00376C93" w:rsidP="00376C93">
      <w:pPr>
        <w:spacing w:before="120" w:after="0" w:line="240" w:lineRule="auto"/>
        <w:jc w:val="both"/>
        <w:rPr>
          <w:rFonts w:cstheme="minorHAnsi"/>
          <w:sz w:val="24"/>
          <w:szCs w:val="24"/>
          <w:lang w:val="nl-BE"/>
        </w:rPr>
      </w:pPr>
      <w:r w:rsidRPr="007E124A">
        <w:rPr>
          <w:rFonts w:cstheme="minorHAnsi"/>
          <w:sz w:val="24"/>
          <w:szCs w:val="24"/>
          <w:lang w:val="nl-BE"/>
        </w:rPr>
        <w:t>Wie preekt, wie catechese geeft, wie godsdienstles geeft, wie Bijbelstudie animeert, wie voorgaat in liturgische vieringen,</w:t>
      </w:r>
      <w:r>
        <w:rPr>
          <w:rFonts w:cstheme="minorHAnsi"/>
          <w:sz w:val="24"/>
          <w:szCs w:val="24"/>
          <w:lang w:val="nl-BE"/>
        </w:rPr>
        <w:t xml:space="preserve"> - </w:t>
      </w:r>
      <w:r w:rsidRPr="007E124A">
        <w:rPr>
          <w:rFonts w:cstheme="minorHAnsi"/>
          <w:sz w:val="24"/>
          <w:szCs w:val="24"/>
          <w:lang w:val="nl-BE"/>
        </w:rPr>
        <w:t>al wie het aandurft getuigenis af te leggen van het Licht van het Evangelie, van het leven-gewelddadig sterven-verrijzen van die Jezus van Nazareth, moet goed weten welke verantwoordelijkheid zij/hij draagt.</w:t>
      </w:r>
      <w:r>
        <w:rPr>
          <w:rFonts w:cstheme="minorHAnsi"/>
          <w:sz w:val="24"/>
          <w:szCs w:val="24"/>
          <w:lang w:val="nl-BE"/>
        </w:rPr>
        <w:t xml:space="preserve"> </w:t>
      </w:r>
      <w:r w:rsidRPr="00BA68EF">
        <w:rPr>
          <w:rFonts w:cstheme="minorHAnsi"/>
          <w:b/>
          <w:bCs/>
          <w:sz w:val="24"/>
          <w:szCs w:val="24"/>
          <w:lang w:val="nl-BE"/>
        </w:rPr>
        <w:t>Ook al</w:t>
      </w:r>
      <w:r w:rsidRPr="00BA68EF">
        <w:rPr>
          <w:rFonts w:cstheme="minorHAnsi"/>
          <w:b/>
          <w:bCs/>
          <w:i/>
          <w:iCs/>
          <w:sz w:val="24"/>
          <w:szCs w:val="24"/>
          <w:lang w:val="nl-BE"/>
        </w:rPr>
        <w:t xml:space="preserve"> “… zijn we slechts de stem die roept”, </w:t>
      </w:r>
      <w:r w:rsidRPr="00BA68EF">
        <w:rPr>
          <w:rFonts w:cstheme="minorHAnsi"/>
          <w:b/>
          <w:bCs/>
          <w:sz w:val="24"/>
          <w:szCs w:val="24"/>
          <w:lang w:val="nl-BE"/>
        </w:rPr>
        <w:t>we hebben die goddelijke opdracht om altijd weer de actuele stem van Godswege te zijn, de authentieke stem van het Evangelie. Dat is niet min</w:t>
      </w:r>
      <w:r w:rsidRPr="007E124A">
        <w:rPr>
          <w:rFonts w:cstheme="minorHAnsi"/>
          <w:sz w:val="24"/>
          <w:szCs w:val="24"/>
          <w:lang w:val="nl-BE"/>
        </w:rPr>
        <w:t>. Hoe dikwijls hoorden we al niet zeggen dat die preek</w:t>
      </w:r>
      <w:r>
        <w:rPr>
          <w:rFonts w:cstheme="minorHAnsi"/>
          <w:sz w:val="24"/>
          <w:szCs w:val="24"/>
          <w:lang w:val="nl-BE"/>
        </w:rPr>
        <w:t xml:space="preserve">, </w:t>
      </w:r>
      <w:r w:rsidRPr="007E124A">
        <w:rPr>
          <w:rFonts w:cstheme="minorHAnsi"/>
          <w:sz w:val="24"/>
          <w:szCs w:val="24"/>
          <w:lang w:val="nl-BE"/>
        </w:rPr>
        <w:t>die les, die kerkelijke tekst</w:t>
      </w:r>
      <w:r>
        <w:rPr>
          <w:rFonts w:cstheme="minorHAnsi"/>
          <w:sz w:val="24"/>
          <w:szCs w:val="24"/>
          <w:lang w:val="nl-BE"/>
        </w:rPr>
        <w:t xml:space="preserve">… </w:t>
      </w:r>
      <w:r w:rsidRPr="007E124A">
        <w:rPr>
          <w:rFonts w:cstheme="minorHAnsi"/>
          <w:sz w:val="24"/>
          <w:szCs w:val="24"/>
          <w:lang w:val="nl-BE"/>
        </w:rPr>
        <w:t xml:space="preserve">gewoon niets </w:t>
      </w:r>
      <w:r>
        <w:rPr>
          <w:rFonts w:cstheme="minorHAnsi"/>
          <w:sz w:val="24"/>
          <w:szCs w:val="24"/>
          <w:lang w:val="nl-BE"/>
        </w:rPr>
        <w:t>‘</w:t>
      </w:r>
      <w:r w:rsidRPr="007E124A">
        <w:rPr>
          <w:rFonts w:cstheme="minorHAnsi"/>
          <w:sz w:val="24"/>
          <w:szCs w:val="24"/>
          <w:lang w:val="nl-BE"/>
        </w:rPr>
        <w:t>zegt</w:t>
      </w:r>
      <w:r>
        <w:rPr>
          <w:rFonts w:cstheme="minorHAnsi"/>
          <w:sz w:val="24"/>
          <w:szCs w:val="24"/>
          <w:lang w:val="nl-BE"/>
        </w:rPr>
        <w:t>’</w:t>
      </w:r>
      <w:r w:rsidRPr="007E124A">
        <w:rPr>
          <w:rFonts w:cstheme="minorHAnsi"/>
          <w:sz w:val="24"/>
          <w:szCs w:val="24"/>
          <w:lang w:val="nl-BE"/>
        </w:rPr>
        <w:t xml:space="preserve"> aan mensen van vandaag. De </w:t>
      </w:r>
      <w:r>
        <w:rPr>
          <w:rFonts w:cstheme="minorHAnsi"/>
          <w:sz w:val="24"/>
          <w:szCs w:val="24"/>
          <w:lang w:val="nl-BE"/>
        </w:rPr>
        <w:t>‘</w:t>
      </w:r>
      <w:r w:rsidRPr="007E124A">
        <w:rPr>
          <w:rFonts w:cstheme="minorHAnsi"/>
          <w:sz w:val="24"/>
          <w:szCs w:val="24"/>
          <w:lang w:val="nl-BE"/>
        </w:rPr>
        <w:t>grote verhalen</w:t>
      </w:r>
      <w:r>
        <w:rPr>
          <w:rFonts w:cstheme="minorHAnsi"/>
          <w:sz w:val="24"/>
          <w:szCs w:val="24"/>
          <w:lang w:val="nl-BE"/>
        </w:rPr>
        <w:t>’</w:t>
      </w:r>
      <w:r w:rsidRPr="007E124A">
        <w:rPr>
          <w:rFonts w:cstheme="minorHAnsi"/>
          <w:sz w:val="24"/>
          <w:szCs w:val="24"/>
          <w:lang w:val="nl-BE"/>
        </w:rPr>
        <w:t xml:space="preserve"> die ons inspireren komen uit lang vervlogen tijden, uit </w:t>
      </w:r>
      <w:r>
        <w:rPr>
          <w:rFonts w:cstheme="minorHAnsi"/>
          <w:sz w:val="24"/>
          <w:szCs w:val="24"/>
          <w:lang w:val="nl-BE"/>
        </w:rPr>
        <w:t xml:space="preserve">een </w:t>
      </w:r>
      <w:r w:rsidRPr="007E124A">
        <w:rPr>
          <w:rFonts w:cstheme="minorHAnsi"/>
          <w:sz w:val="24"/>
          <w:szCs w:val="24"/>
          <w:lang w:val="nl-BE"/>
        </w:rPr>
        <w:t xml:space="preserve">totaal </w:t>
      </w:r>
      <w:r w:rsidRPr="007E124A">
        <w:rPr>
          <w:rFonts w:cstheme="minorHAnsi"/>
          <w:sz w:val="24"/>
          <w:szCs w:val="24"/>
          <w:lang w:val="nl-BE"/>
        </w:rPr>
        <w:lastRenderedPageBreak/>
        <w:t>andere cultuur</w:t>
      </w:r>
      <w:r>
        <w:rPr>
          <w:rFonts w:cstheme="minorHAnsi"/>
          <w:sz w:val="24"/>
          <w:szCs w:val="24"/>
          <w:lang w:val="nl-BE"/>
        </w:rPr>
        <w:t xml:space="preserve"> en een </w:t>
      </w:r>
      <w:r w:rsidRPr="007E124A">
        <w:rPr>
          <w:rFonts w:cstheme="minorHAnsi"/>
          <w:sz w:val="24"/>
          <w:szCs w:val="24"/>
          <w:lang w:val="nl-BE"/>
        </w:rPr>
        <w:t xml:space="preserve">totaal andere wereldvisie, </w:t>
      </w:r>
      <w:r>
        <w:rPr>
          <w:rFonts w:cstheme="minorHAnsi"/>
          <w:sz w:val="24"/>
          <w:szCs w:val="24"/>
          <w:lang w:val="nl-BE"/>
        </w:rPr>
        <w:t xml:space="preserve"> en ze spreken tot ons vanuit een </w:t>
      </w:r>
      <w:r w:rsidRPr="007E124A">
        <w:rPr>
          <w:rFonts w:cstheme="minorHAnsi"/>
          <w:sz w:val="24"/>
          <w:szCs w:val="24"/>
          <w:lang w:val="nl-BE"/>
        </w:rPr>
        <w:t>totaal</w:t>
      </w:r>
      <w:r>
        <w:rPr>
          <w:rFonts w:cstheme="minorHAnsi"/>
          <w:sz w:val="24"/>
          <w:szCs w:val="24"/>
          <w:lang w:val="nl-BE"/>
        </w:rPr>
        <w:t xml:space="preserve"> </w:t>
      </w:r>
      <w:r w:rsidRPr="007E124A">
        <w:rPr>
          <w:rFonts w:cstheme="minorHAnsi"/>
          <w:sz w:val="24"/>
          <w:szCs w:val="24"/>
          <w:lang w:val="nl-BE"/>
        </w:rPr>
        <w:t xml:space="preserve">ander maatschappelijk </w:t>
      </w:r>
      <w:r>
        <w:rPr>
          <w:rFonts w:cstheme="minorHAnsi"/>
          <w:sz w:val="24"/>
          <w:szCs w:val="24"/>
          <w:lang w:val="nl-BE"/>
        </w:rPr>
        <w:t>aanvoelen dan het onze</w:t>
      </w:r>
      <w:r w:rsidRPr="007E124A">
        <w:rPr>
          <w:rFonts w:cstheme="minorHAnsi"/>
          <w:sz w:val="24"/>
          <w:szCs w:val="24"/>
          <w:lang w:val="nl-BE"/>
        </w:rPr>
        <w:t xml:space="preserve">. </w:t>
      </w:r>
      <w:r w:rsidRPr="00BA68EF">
        <w:rPr>
          <w:rFonts w:cstheme="minorHAnsi"/>
          <w:b/>
          <w:bCs/>
          <w:sz w:val="24"/>
          <w:szCs w:val="24"/>
          <w:lang w:val="nl-BE"/>
        </w:rPr>
        <w:t>De vertolking en hertaling naar het leven van nu en</w:t>
      </w:r>
      <w:r>
        <w:rPr>
          <w:rFonts w:cstheme="minorHAnsi"/>
          <w:b/>
          <w:bCs/>
          <w:sz w:val="24"/>
          <w:szCs w:val="24"/>
          <w:lang w:val="nl-BE"/>
        </w:rPr>
        <w:t xml:space="preserve"> </w:t>
      </w:r>
      <w:r w:rsidRPr="00BA68EF">
        <w:rPr>
          <w:rFonts w:cstheme="minorHAnsi"/>
          <w:b/>
          <w:bCs/>
          <w:sz w:val="24"/>
          <w:szCs w:val="24"/>
          <w:lang w:val="nl-BE"/>
        </w:rPr>
        <w:t>morgen vereist een trouwe creativiteit, om ten volle die stem van Godswege te zijn.</w:t>
      </w:r>
      <w:r>
        <w:rPr>
          <w:rFonts w:cstheme="minorHAnsi"/>
          <w:sz w:val="24"/>
          <w:szCs w:val="24"/>
          <w:lang w:val="nl-BE"/>
        </w:rPr>
        <w:t xml:space="preserve"> </w:t>
      </w:r>
      <w:r w:rsidRPr="007E124A">
        <w:rPr>
          <w:rFonts w:cstheme="minorHAnsi"/>
          <w:sz w:val="24"/>
          <w:szCs w:val="24"/>
          <w:lang w:val="nl-BE"/>
        </w:rPr>
        <w:t>Wetend</w:t>
      </w:r>
      <w:r>
        <w:rPr>
          <w:rFonts w:cstheme="minorHAnsi"/>
          <w:sz w:val="24"/>
          <w:szCs w:val="24"/>
          <w:lang w:val="nl-BE"/>
        </w:rPr>
        <w:t>e</w:t>
      </w:r>
      <w:r w:rsidRPr="007E124A">
        <w:rPr>
          <w:rFonts w:cstheme="minorHAnsi"/>
          <w:sz w:val="24"/>
          <w:szCs w:val="24"/>
          <w:lang w:val="nl-BE"/>
        </w:rPr>
        <w:t xml:space="preserve"> dat we die goddelijke boodschap uitdragen in breekbare </w:t>
      </w:r>
      <w:r>
        <w:rPr>
          <w:rFonts w:cstheme="minorHAnsi"/>
          <w:sz w:val="24"/>
          <w:szCs w:val="24"/>
          <w:lang w:val="nl-BE"/>
        </w:rPr>
        <w:t>kruiken</w:t>
      </w:r>
      <w:r w:rsidRPr="007E124A">
        <w:rPr>
          <w:rFonts w:cstheme="minorHAnsi"/>
          <w:sz w:val="24"/>
          <w:szCs w:val="24"/>
          <w:lang w:val="nl-BE"/>
        </w:rPr>
        <w:t xml:space="preserve">, is het zo nodig </w:t>
      </w:r>
      <w:r>
        <w:rPr>
          <w:rFonts w:cstheme="minorHAnsi"/>
          <w:sz w:val="24"/>
          <w:szCs w:val="24"/>
          <w:lang w:val="nl-BE"/>
        </w:rPr>
        <w:t xml:space="preserve">om in dat ‘vertaal- en getuigeniswerk’ </w:t>
      </w:r>
      <w:r w:rsidRPr="007E124A">
        <w:rPr>
          <w:rFonts w:cstheme="minorHAnsi"/>
          <w:sz w:val="24"/>
          <w:szCs w:val="24"/>
          <w:lang w:val="nl-BE"/>
        </w:rPr>
        <w:t xml:space="preserve">te </w:t>
      </w:r>
      <w:r>
        <w:rPr>
          <w:rFonts w:cstheme="minorHAnsi"/>
          <w:sz w:val="24"/>
          <w:szCs w:val="24"/>
          <w:lang w:val="nl-BE"/>
        </w:rPr>
        <w:t xml:space="preserve">blijven </w:t>
      </w:r>
      <w:r w:rsidRPr="007E124A">
        <w:rPr>
          <w:rFonts w:cstheme="minorHAnsi"/>
          <w:sz w:val="24"/>
          <w:szCs w:val="24"/>
          <w:lang w:val="nl-BE"/>
        </w:rPr>
        <w:t xml:space="preserve">vertrouwen op Gods </w:t>
      </w:r>
      <w:r>
        <w:rPr>
          <w:rFonts w:cstheme="minorHAnsi"/>
          <w:sz w:val="24"/>
          <w:szCs w:val="24"/>
          <w:lang w:val="nl-BE"/>
        </w:rPr>
        <w:t>t</w:t>
      </w:r>
      <w:r w:rsidRPr="007E124A">
        <w:rPr>
          <w:rFonts w:cstheme="minorHAnsi"/>
          <w:sz w:val="24"/>
          <w:szCs w:val="24"/>
          <w:lang w:val="nl-BE"/>
        </w:rPr>
        <w:t xml:space="preserve">rouwe Geest die alles nieuw maakt.  </w:t>
      </w:r>
    </w:p>
    <w:p w14:paraId="1CCEE89E" w14:textId="77777777" w:rsidR="00376C93" w:rsidRDefault="00376C93" w:rsidP="00376C93">
      <w:pPr>
        <w:spacing w:before="120" w:after="0" w:line="240" w:lineRule="auto"/>
        <w:jc w:val="both"/>
        <w:rPr>
          <w:rFonts w:cstheme="minorHAnsi"/>
          <w:sz w:val="24"/>
          <w:szCs w:val="24"/>
          <w:lang w:val="nl-BE"/>
        </w:rPr>
      </w:pPr>
      <w:r w:rsidRPr="00BA68EF">
        <w:rPr>
          <w:rFonts w:cstheme="minorHAnsi"/>
          <w:b/>
          <w:bCs/>
          <w:sz w:val="24"/>
          <w:szCs w:val="24"/>
          <w:lang w:val="nl-BE"/>
        </w:rPr>
        <w:t xml:space="preserve">De duisternis van onze tijd en van de actuele wereldgeschiedenis, alsook de duisternis die toeneemt in de Kerk (met leeglopende kerkgebouwen en hoofdzakelijk alleen nog oudere mensen die geïnteresseerd zijn,…) – het stelt hoge eisen om het Evangelie vandaag creatief, uitdagend, bemoedigend en troostend te verkondigen, in woorden </w:t>
      </w:r>
      <w:proofErr w:type="spellStart"/>
      <w:r w:rsidRPr="00BA68EF">
        <w:rPr>
          <w:rFonts w:cstheme="minorHAnsi"/>
          <w:b/>
          <w:bCs/>
          <w:sz w:val="24"/>
          <w:szCs w:val="24"/>
          <w:lang w:val="nl-BE"/>
        </w:rPr>
        <w:t>èn</w:t>
      </w:r>
      <w:proofErr w:type="spellEnd"/>
      <w:r w:rsidRPr="00BA68EF">
        <w:rPr>
          <w:rFonts w:cstheme="minorHAnsi"/>
          <w:b/>
          <w:bCs/>
          <w:sz w:val="24"/>
          <w:szCs w:val="24"/>
          <w:lang w:val="nl-BE"/>
        </w:rPr>
        <w:t xml:space="preserve"> in daden.</w:t>
      </w:r>
      <w:r>
        <w:rPr>
          <w:rFonts w:cstheme="minorHAnsi"/>
          <w:sz w:val="24"/>
          <w:szCs w:val="24"/>
          <w:lang w:val="nl-BE"/>
        </w:rPr>
        <w:t xml:space="preserve"> </w:t>
      </w:r>
      <w:r w:rsidRPr="007E124A">
        <w:rPr>
          <w:rFonts w:cstheme="minorHAnsi"/>
          <w:sz w:val="24"/>
          <w:szCs w:val="24"/>
          <w:lang w:val="nl-BE"/>
        </w:rPr>
        <w:t xml:space="preserve">Zal de Geest </w:t>
      </w:r>
      <w:r>
        <w:rPr>
          <w:rFonts w:cstheme="minorHAnsi"/>
          <w:sz w:val="24"/>
          <w:szCs w:val="24"/>
          <w:lang w:val="nl-BE"/>
        </w:rPr>
        <w:t xml:space="preserve">vandaag en morgen </w:t>
      </w:r>
      <w:r w:rsidRPr="007E124A">
        <w:rPr>
          <w:rFonts w:cstheme="minorHAnsi"/>
          <w:sz w:val="24"/>
          <w:szCs w:val="24"/>
          <w:lang w:val="nl-BE"/>
        </w:rPr>
        <w:t xml:space="preserve">kansen </w:t>
      </w:r>
      <w:r>
        <w:rPr>
          <w:rFonts w:cstheme="minorHAnsi"/>
          <w:sz w:val="24"/>
          <w:szCs w:val="24"/>
          <w:lang w:val="nl-BE"/>
        </w:rPr>
        <w:t xml:space="preserve">genoeg </w:t>
      </w:r>
      <w:r w:rsidRPr="007E124A">
        <w:rPr>
          <w:rFonts w:cstheme="minorHAnsi"/>
          <w:sz w:val="24"/>
          <w:szCs w:val="24"/>
          <w:lang w:val="nl-BE"/>
        </w:rPr>
        <w:t xml:space="preserve">krijgen om doorheen de resultaten van de recente synode de Kerk </w:t>
      </w:r>
      <w:r>
        <w:rPr>
          <w:rFonts w:cstheme="minorHAnsi"/>
          <w:sz w:val="24"/>
          <w:szCs w:val="24"/>
          <w:lang w:val="nl-BE"/>
        </w:rPr>
        <w:t xml:space="preserve">te </w:t>
      </w:r>
      <w:r w:rsidRPr="007E124A">
        <w:rPr>
          <w:rFonts w:cstheme="minorHAnsi"/>
          <w:sz w:val="24"/>
          <w:szCs w:val="24"/>
          <w:lang w:val="nl-BE"/>
        </w:rPr>
        <w:t xml:space="preserve">kunnen hernieuwen?  </w:t>
      </w:r>
    </w:p>
    <w:p w14:paraId="48BEC02D" w14:textId="77777777" w:rsidR="00376C93" w:rsidRPr="007E124A" w:rsidRDefault="00376C93" w:rsidP="00376C93">
      <w:pPr>
        <w:spacing w:after="0" w:line="240" w:lineRule="auto"/>
        <w:jc w:val="both"/>
        <w:rPr>
          <w:rFonts w:cstheme="minorHAnsi"/>
          <w:i/>
          <w:iCs/>
          <w:sz w:val="24"/>
          <w:szCs w:val="24"/>
          <w:lang w:val="nl-BE"/>
        </w:rPr>
      </w:pPr>
    </w:p>
    <w:p w14:paraId="58DF62D3" w14:textId="77777777" w:rsidR="00376C93" w:rsidRDefault="00376C93" w:rsidP="00376C93">
      <w:pPr>
        <w:spacing w:after="0" w:line="240" w:lineRule="auto"/>
        <w:jc w:val="both"/>
        <w:rPr>
          <w:rFonts w:cstheme="minorHAnsi"/>
          <w:sz w:val="24"/>
          <w:szCs w:val="24"/>
          <w:lang w:val="nl-BE"/>
        </w:rPr>
      </w:pPr>
      <w:r w:rsidRPr="00322399">
        <w:rPr>
          <w:rFonts w:cstheme="minorHAnsi"/>
          <w:b/>
          <w:bCs/>
          <w:sz w:val="24"/>
          <w:szCs w:val="24"/>
          <w:lang w:val="nl-BE"/>
        </w:rPr>
        <w:t>Suggestie van vragen voor bezinning en actie, persoonlijk en in onze gemeenschappen:</w:t>
      </w:r>
      <w:r w:rsidRPr="00322399">
        <w:rPr>
          <w:rFonts w:cstheme="minorHAnsi"/>
          <w:sz w:val="24"/>
          <w:szCs w:val="24"/>
          <w:lang w:val="nl-BE"/>
        </w:rPr>
        <w:t xml:space="preserve"> </w:t>
      </w:r>
    </w:p>
    <w:p w14:paraId="0CDF28C0" w14:textId="77777777" w:rsidR="00376C93" w:rsidRDefault="00376C93" w:rsidP="00376C93">
      <w:pPr>
        <w:spacing w:after="0" w:line="240" w:lineRule="auto"/>
        <w:jc w:val="both"/>
        <w:rPr>
          <w:rFonts w:cstheme="minorHAnsi"/>
          <w:sz w:val="24"/>
          <w:szCs w:val="24"/>
          <w:lang w:val="nl-BE"/>
        </w:rPr>
      </w:pPr>
    </w:p>
    <w:p w14:paraId="682AF709" w14:textId="77777777" w:rsidR="00376C93" w:rsidRPr="007E124A" w:rsidRDefault="00376C93" w:rsidP="00376C93">
      <w:pPr>
        <w:pStyle w:val="Lijstalinea"/>
        <w:numPr>
          <w:ilvl w:val="0"/>
          <w:numId w:val="1"/>
        </w:numPr>
        <w:spacing w:after="0" w:line="240" w:lineRule="auto"/>
        <w:jc w:val="both"/>
        <w:rPr>
          <w:rFonts w:cstheme="minorHAnsi"/>
          <w:sz w:val="24"/>
          <w:szCs w:val="24"/>
          <w:lang w:val="nl-BE"/>
        </w:rPr>
      </w:pPr>
      <w:r w:rsidRPr="007E124A">
        <w:rPr>
          <w:rFonts w:cstheme="minorHAnsi"/>
          <w:sz w:val="24"/>
          <w:szCs w:val="24"/>
          <w:lang w:val="nl-BE"/>
        </w:rPr>
        <w:t>Waar</w:t>
      </w:r>
      <w:r>
        <w:rPr>
          <w:rFonts w:cstheme="minorHAnsi"/>
          <w:sz w:val="24"/>
          <w:szCs w:val="24"/>
          <w:lang w:val="nl-BE"/>
        </w:rPr>
        <w:t>, hoe en wanneer</w:t>
      </w:r>
      <w:r w:rsidRPr="007E124A">
        <w:rPr>
          <w:rFonts w:cstheme="minorHAnsi"/>
          <w:sz w:val="24"/>
          <w:szCs w:val="24"/>
          <w:lang w:val="nl-BE"/>
        </w:rPr>
        <w:t xml:space="preserve"> ervaren we vandaag </w:t>
      </w:r>
      <w:r>
        <w:rPr>
          <w:rFonts w:cstheme="minorHAnsi"/>
          <w:sz w:val="24"/>
          <w:szCs w:val="24"/>
          <w:lang w:val="nl-BE"/>
        </w:rPr>
        <w:t>‘</w:t>
      </w:r>
      <w:r w:rsidRPr="007E124A">
        <w:rPr>
          <w:rFonts w:cstheme="minorHAnsi"/>
          <w:sz w:val="24"/>
          <w:szCs w:val="24"/>
          <w:lang w:val="nl-BE"/>
        </w:rPr>
        <w:t>duisternis</w:t>
      </w:r>
      <w:r>
        <w:rPr>
          <w:rFonts w:cstheme="minorHAnsi"/>
          <w:sz w:val="24"/>
          <w:szCs w:val="24"/>
          <w:lang w:val="nl-BE"/>
        </w:rPr>
        <w:t>’</w:t>
      </w:r>
      <w:r w:rsidRPr="007E124A">
        <w:rPr>
          <w:rFonts w:cstheme="minorHAnsi"/>
          <w:sz w:val="24"/>
          <w:szCs w:val="24"/>
          <w:lang w:val="nl-BE"/>
        </w:rPr>
        <w:t xml:space="preserve"> in ons eigen leven, rondom ons, in onze samenleving, in onze wereld?  Wat b</w:t>
      </w:r>
      <w:r>
        <w:rPr>
          <w:rFonts w:cstheme="minorHAnsi"/>
          <w:sz w:val="24"/>
          <w:szCs w:val="24"/>
          <w:lang w:val="nl-BE"/>
        </w:rPr>
        <w:t>rengt</w:t>
      </w:r>
      <w:r w:rsidRPr="007E124A">
        <w:rPr>
          <w:rFonts w:cstheme="minorHAnsi"/>
          <w:sz w:val="24"/>
          <w:szCs w:val="24"/>
          <w:lang w:val="nl-BE"/>
        </w:rPr>
        <w:t xml:space="preserve"> dat alles in ons hart</w:t>
      </w:r>
      <w:r>
        <w:rPr>
          <w:rFonts w:cstheme="minorHAnsi"/>
          <w:sz w:val="24"/>
          <w:szCs w:val="24"/>
          <w:lang w:val="nl-BE"/>
        </w:rPr>
        <w:t xml:space="preserve"> teweeg</w:t>
      </w:r>
      <w:r w:rsidRPr="007E124A">
        <w:rPr>
          <w:rFonts w:cstheme="minorHAnsi"/>
          <w:sz w:val="24"/>
          <w:szCs w:val="24"/>
          <w:lang w:val="nl-BE"/>
        </w:rPr>
        <w:t>?</w:t>
      </w:r>
    </w:p>
    <w:p w14:paraId="5353F154" w14:textId="77777777" w:rsidR="00376C93" w:rsidRPr="007E124A" w:rsidRDefault="00376C93" w:rsidP="00376C93">
      <w:pPr>
        <w:pStyle w:val="Lijstalinea"/>
        <w:numPr>
          <w:ilvl w:val="0"/>
          <w:numId w:val="1"/>
        </w:numPr>
        <w:spacing w:after="0" w:line="240" w:lineRule="auto"/>
        <w:jc w:val="both"/>
        <w:rPr>
          <w:rFonts w:cstheme="minorHAnsi"/>
          <w:sz w:val="24"/>
          <w:szCs w:val="24"/>
          <w:lang w:val="nl-BE"/>
        </w:rPr>
      </w:pPr>
      <w:r w:rsidRPr="007E124A">
        <w:rPr>
          <w:rFonts w:cstheme="minorHAnsi"/>
          <w:sz w:val="24"/>
          <w:szCs w:val="24"/>
          <w:lang w:val="nl-BE"/>
        </w:rPr>
        <w:t xml:space="preserve">Waar zien we lichtpunten? Waar zien we dat mensen licht brengen bij elkaar, rondom hen, </w:t>
      </w:r>
      <w:r>
        <w:rPr>
          <w:rFonts w:cstheme="minorHAnsi"/>
          <w:sz w:val="24"/>
          <w:szCs w:val="24"/>
          <w:lang w:val="nl-BE"/>
        </w:rPr>
        <w:t xml:space="preserve">en </w:t>
      </w:r>
      <w:r w:rsidRPr="007E124A">
        <w:rPr>
          <w:rFonts w:cstheme="minorHAnsi"/>
          <w:sz w:val="24"/>
          <w:szCs w:val="24"/>
          <w:lang w:val="nl-BE"/>
        </w:rPr>
        <w:t xml:space="preserve">ook bij mensen </w:t>
      </w:r>
      <w:r>
        <w:rPr>
          <w:rFonts w:cstheme="minorHAnsi"/>
          <w:sz w:val="24"/>
          <w:szCs w:val="24"/>
          <w:lang w:val="nl-BE"/>
        </w:rPr>
        <w:t xml:space="preserve">die vertoeven </w:t>
      </w:r>
      <w:r w:rsidRPr="007E124A">
        <w:rPr>
          <w:rFonts w:cstheme="minorHAnsi"/>
          <w:sz w:val="24"/>
          <w:szCs w:val="24"/>
          <w:lang w:val="nl-BE"/>
        </w:rPr>
        <w:t xml:space="preserve">in de meest angstaanjagende duisternis?  </w:t>
      </w:r>
    </w:p>
    <w:p w14:paraId="565E1448" w14:textId="77777777" w:rsidR="00376C93" w:rsidRPr="007E124A" w:rsidRDefault="00376C93" w:rsidP="00376C93">
      <w:pPr>
        <w:pStyle w:val="Lijstalinea"/>
        <w:numPr>
          <w:ilvl w:val="0"/>
          <w:numId w:val="1"/>
        </w:numPr>
        <w:spacing w:after="0" w:line="240" w:lineRule="auto"/>
        <w:ind w:left="714" w:hanging="357"/>
        <w:jc w:val="both"/>
        <w:rPr>
          <w:rFonts w:cstheme="minorHAnsi"/>
          <w:sz w:val="24"/>
          <w:szCs w:val="24"/>
          <w:lang w:val="nl-BE"/>
        </w:rPr>
      </w:pPr>
      <w:r w:rsidRPr="007E124A">
        <w:rPr>
          <w:rFonts w:cstheme="minorHAnsi"/>
          <w:sz w:val="24"/>
          <w:szCs w:val="24"/>
          <w:lang w:val="nl-BE"/>
        </w:rPr>
        <w:t xml:space="preserve">Welke grondige evangelische vernieuwing zal onze </w:t>
      </w:r>
      <w:r>
        <w:rPr>
          <w:rFonts w:cstheme="minorHAnsi"/>
          <w:sz w:val="24"/>
          <w:szCs w:val="24"/>
          <w:lang w:val="nl-BE"/>
        </w:rPr>
        <w:t>K</w:t>
      </w:r>
      <w:r w:rsidRPr="007E124A">
        <w:rPr>
          <w:rFonts w:cstheme="minorHAnsi"/>
          <w:sz w:val="24"/>
          <w:szCs w:val="24"/>
          <w:lang w:val="nl-BE"/>
        </w:rPr>
        <w:t xml:space="preserve">erk dringend moeten doorvoeren om opnieuw met kracht </w:t>
      </w:r>
      <w:r>
        <w:rPr>
          <w:rFonts w:cstheme="minorHAnsi"/>
          <w:sz w:val="24"/>
          <w:szCs w:val="24"/>
          <w:lang w:val="nl-BE"/>
        </w:rPr>
        <w:t xml:space="preserve">de </w:t>
      </w:r>
      <w:r w:rsidRPr="007E124A">
        <w:rPr>
          <w:rFonts w:cstheme="minorHAnsi"/>
          <w:sz w:val="24"/>
          <w:szCs w:val="24"/>
          <w:lang w:val="nl-BE"/>
        </w:rPr>
        <w:t>Stem van God te kunnen zijn in deze wereld? Hoe kunnen we daar concreet aan meewerken</w:t>
      </w:r>
      <w:r>
        <w:rPr>
          <w:rFonts w:cstheme="minorHAnsi"/>
          <w:sz w:val="24"/>
          <w:szCs w:val="24"/>
          <w:lang w:val="nl-BE"/>
        </w:rPr>
        <w:t>, persoonlijk en als gemeenschap</w:t>
      </w:r>
      <w:r w:rsidRPr="007E124A">
        <w:rPr>
          <w:rFonts w:cstheme="minorHAnsi"/>
          <w:sz w:val="24"/>
          <w:szCs w:val="24"/>
          <w:lang w:val="nl-BE"/>
        </w:rPr>
        <w:t>?</w:t>
      </w:r>
    </w:p>
    <w:p w14:paraId="723CF627" w14:textId="77777777" w:rsidR="00376C93" w:rsidRPr="007E124A" w:rsidRDefault="00376C93" w:rsidP="00376C93">
      <w:pPr>
        <w:spacing w:after="0" w:line="240" w:lineRule="auto"/>
        <w:jc w:val="both"/>
        <w:rPr>
          <w:rFonts w:cstheme="minorHAnsi"/>
          <w:sz w:val="24"/>
          <w:szCs w:val="24"/>
          <w:lang w:val="nl-BE"/>
        </w:rPr>
      </w:pPr>
    </w:p>
    <w:p w14:paraId="27BC3ADE" w14:textId="77777777" w:rsidR="00376C93" w:rsidRPr="007E124A" w:rsidRDefault="00376C93" w:rsidP="00376C93">
      <w:pPr>
        <w:spacing w:after="0" w:line="240" w:lineRule="auto"/>
        <w:jc w:val="both"/>
        <w:rPr>
          <w:rFonts w:cstheme="minorHAnsi"/>
          <w:sz w:val="24"/>
          <w:szCs w:val="24"/>
          <w:lang w:val="nl-BE"/>
        </w:rPr>
      </w:pPr>
      <w:r w:rsidRPr="007E124A">
        <w:rPr>
          <w:rFonts w:cstheme="minorHAnsi"/>
          <w:sz w:val="24"/>
          <w:szCs w:val="24"/>
          <w:lang w:val="nl-BE"/>
        </w:rPr>
        <w:t xml:space="preserve">Ludo Van de Velde </w:t>
      </w:r>
    </w:p>
    <w:p w14:paraId="7B2B247F" w14:textId="77777777" w:rsidR="00376C93" w:rsidRDefault="00376C93" w:rsidP="00376C93">
      <w:pPr>
        <w:spacing w:after="0" w:line="240" w:lineRule="auto"/>
        <w:jc w:val="both"/>
        <w:rPr>
          <w:rFonts w:cstheme="minorHAnsi"/>
          <w:b/>
          <w:i/>
          <w:iCs/>
          <w:sz w:val="24"/>
          <w:szCs w:val="24"/>
          <w:shd w:val="clear" w:color="auto" w:fill="FFFFFF"/>
          <w:lang w:val="nl-BE"/>
        </w:rPr>
      </w:pPr>
    </w:p>
    <w:p w14:paraId="412411C6" w14:textId="77777777" w:rsidR="00376C93" w:rsidRPr="00EF41F9" w:rsidRDefault="00376C93" w:rsidP="00376C93">
      <w:pPr>
        <w:spacing w:after="0" w:line="240" w:lineRule="auto"/>
        <w:jc w:val="both"/>
        <w:rPr>
          <w:rFonts w:cstheme="minorHAnsi"/>
          <w:sz w:val="24"/>
          <w:szCs w:val="24"/>
          <w:lang w:val="nl-BE"/>
        </w:rPr>
      </w:pPr>
      <w:r w:rsidRPr="00AC3A08">
        <w:rPr>
          <w:rFonts w:cstheme="minorHAnsi"/>
          <w:b/>
          <w:i/>
          <w:iCs/>
          <w:sz w:val="24"/>
          <w:szCs w:val="24"/>
          <w:shd w:val="clear" w:color="auto" w:fill="FFFFFF"/>
          <w:lang w:val="nl-BE"/>
        </w:rPr>
        <w:t>Ludo Van de Velde</w:t>
      </w:r>
      <w:r w:rsidRPr="00AC3A08">
        <w:rPr>
          <w:rFonts w:cstheme="minorHAnsi"/>
          <w:i/>
          <w:iCs/>
          <w:sz w:val="24"/>
          <w:szCs w:val="24"/>
          <w:shd w:val="clear" w:color="auto" w:fill="FFFFFF"/>
          <w:lang w:val="nl-BE"/>
        </w:rPr>
        <w:t xml:space="preserve"> (1949), afkomstig uit </w:t>
      </w:r>
      <w:proofErr w:type="spellStart"/>
      <w:r w:rsidRPr="00AC3A08">
        <w:rPr>
          <w:rFonts w:cstheme="minorHAnsi"/>
          <w:i/>
          <w:iCs/>
          <w:sz w:val="24"/>
          <w:szCs w:val="24"/>
          <w:shd w:val="clear" w:color="auto" w:fill="FFFFFF"/>
          <w:lang w:val="nl-BE"/>
        </w:rPr>
        <w:t>Oelegem</w:t>
      </w:r>
      <w:proofErr w:type="spellEnd"/>
      <w:r w:rsidRPr="00AC3A08">
        <w:rPr>
          <w:rFonts w:cstheme="minorHAnsi"/>
          <w:i/>
          <w:iCs/>
          <w:sz w:val="24"/>
          <w:szCs w:val="24"/>
          <w:shd w:val="clear" w:color="auto" w:fill="FFFFFF"/>
          <w:lang w:val="nl-BE"/>
        </w:rPr>
        <w:t xml:space="preserve">, leefde en werkte sinds 1977 in Centraal- Amerika. Hij was gedurende 9 jaren </w:t>
      </w:r>
      <w:proofErr w:type="spellStart"/>
      <w:r w:rsidRPr="00AC3A08">
        <w:rPr>
          <w:rFonts w:cstheme="minorHAnsi"/>
          <w:i/>
          <w:iCs/>
          <w:sz w:val="24"/>
          <w:szCs w:val="24"/>
          <w:shd w:val="clear" w:color="auto" w:fill="FFFFFF"/>
          <w:lang w:val="nl-BE"/>
        </w:rPr>
        <w:t>fidei</w:t>
      </w:r>
      <w:proofErr w:type="spellEnd"/>
      <w:r w:rsidRPr="00AC3A08">
        <w:rPr>
          <w:rFonts w:cstheme="minorHAnsi"/>
          <w:i/>
          <w:iCs/>
          <w:sz w:val="24"/>
          <w:szCs w:val="24"/>
          <w:shd w:val="clear" w:color="auto" w:fill="FFFFFF"/>
          <w:lang w:val="nl-BE"/>
        </w:rPr>
        <w:t xml:space="preserve"> </w:t>
      </w:r>
      <w:proofErr w:type="spellStart"/>
      <w:r w:rsidRPr="00AC3A08">
        <w:rPr>
          <w:rFonts w:cstheme="minorHAnsi"/>
          <w:i/>
          <w:iCs/>
          <w:sz w:val="24"/>
          <w:szCs w:val="24"/>
          <w:shd w:val="clear" w:color="auto" w:fill="FFFFFF"/>
          <w:lang w:val="nl-BE"/>
        </w:rPr>
        <w:t>donumpriester</w:t>
      </w:r>
      <w:proofErr w:type="spellEnd"/>
      <w:r w:rsidRPr="00AC3A08">
        <w:rPr>
          <w:rFonts w:cstheme="minorHAnsi"/>
          <w:i/>
          <w:iCs/>
          <w:sz w:val="24"/>
          <w:szCs w:val="24"/>
          <w:shd w:val="clear" w:color="auto" w:fill="FFFFFF"/>
          <w:lang w:val="nl-BE"/>
        </w:rPr>
        <w:t> in</w:t>
      </w:r>
      <w:r>
        <w:rPr>
          <w:rFonts w:cstheme="minorHAnsi"/>
          <w:i/>
          <w:iCs/>
          <w:sz w:val="24"/>
          <w:szCs w:val="24"/>
          <w:shd w:val="clear" w:color="auto" w:fill="FFFFFF"/>
          <w:lang w:val="nl-BE"/>
        </w:rPr>
        <w:t xml:space="preserve"> </w:t>
      </w:r>
      <w:r w:rsidRPr="00AC3A08">
        <w:rPr>
          <w:rFonts w:cstheme="minorHAnsi"/>
          <w:i/>
          <w:iCs/>
          <w:sz w:val="24"/>
          <w:szCs w:val="24"/>
          <w:shd w:val="clear" w:color="auto" w:fill="FFFFFF"/>
          <w:lang w:val="nl-BE"/>
        </w:rPr>
        <w:t xml:space="preserve">Guatemala, El Salvador en Nicaragua. Hij is gehuwd en vader van twee dochters. Wonend in El Salvador was hij gedurende 25 jaren eerst ngo-coöperant en nadien regiocoördinator van </w:t>
      </w:r>
      <w:proofErr w:type="spellStart"/>
      <w:r w:rsidRPr="00AC3A08">
        <w:rPr>
          <w:rFonts w:cstheme="minorHAnsi"/>
          <w:i/>
          <w:iCs/>
          <w:sz w:val="24"/>
          <w:szCs w:val="24"/>
          <w:shd w:val="clear" w:color="auto" w:fill="FFFFFF"/>
          <w:lang w:val="nl-BE"/>
        </w:rPr>
        <w:t>Volens</w:t>
      </w:r>
      <w:proofErr w:type="spellEnd"/>
      <w:r w:rsidRPr="00AC3A08">
        <w:rPr>
          <w:rFonts w:cstheme="minorHAnsi"/>
          <w:i/>
          <w:iCs/>
          <w:sz w:val="24"/>
          <w:szCs w:val="24"/>
          <w:shd w:val="clear" w:color="auto" w:fill="FFFFFF"/>
          <w:lang w:val="nl-BE"/>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AC3A08">
        <w:rPr>
          <w:rFonts w:cstheme="minorHAnsi"/>
          <w:sz w:val="24"/>
          <w:szCs w:val="24"/>
          <w:lang w:val="nl-BE"/>
        </w:rPr>
        <w:t xml:space="preserve"> </w:t>
      </w:r>
    </w:p>
    <w:p w14:paraId="5D95BBB7" w14:textId="77777777" w:rsidR="00376C93" w:rsidRDefault="00376C93"/>
    <w:sectPr w:rsidR="00376C9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B45DE" w14:textId="77777777" w:rsidR="005A68AD" w:rsidRDefault="005A68AD" w:rsidP="007E124A">
      <w:pPr>
        <w:spacing w:after="0" w:line="240" w:lineRule="auto"/>
      </w:pPr>
      <w:r>
        <w:separator/>
      </w:r>
    </w:p>
  </w:endnote>
  <w:endnote w:type="continuationSeparator" w:id="0">
    <w:p w14:paraId="60085DCF" w14:textId="77777777" w:rsidR="005A68AD" w:rsidRDefault="005A68AD" w:rsidP="007E1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3777859"/>
      <w:docPartObj>
        <w:docPartGallery w:val="Page Numbers (Bottom of Page)"/>
        <w:docPartUnique/>
      </w:docPartObj>
    </w:sdtPr>
    <w:sdtContent>
      <w:p w14:paraId="0DB7C0A0" w14:textId="5A542DFC" w:rsidR="007E124A" w:rsidRDefault="007E124A">
        <w:pPr>
          <w:pStyle w:val="Voettekst"/>
          <w:jc w:val="right"/>
        </w:pPr>
        <w:r>
          <w:fldChar w:fldCharType="begin"/>
        </w:r>
        <w:r>
          <w:instrText>PAGE   \* MERGEFORMAT</w:instrText>
        </w:r>
        <w:r>
          <w:fldChar w:fldCharType="separate"/>
        </w:r>
        <w:r>
          <w:rPr>
            <w:lang w:val="nl-NL"/>
          </w:rPr>
          <w:t>2</w:t>
        </w:r>
        <w:r>
          <w:fldChar w:fldCharType="end"/>
        </w:r>
      </w:p>
    </w:sdtContent>
  </w:sdt>
  <w:p w14:paraId="6E863528" w14:textId="77777777" w:rsidR="007E124A" w:rsidRDefault="007E124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ED498" w14:textId="77777777" w:rsidR="005A68AD" w:rsidRDefault="005A68AD" w:rsidP="007E124A">
      <w:pPr>
        <w:spacing w:after="0" w:line="240" w:lineRule="auto"/>
      </w:pPr>
      <w:r>
        <w:separator/>
      </w:r>
    </w:p>
  </w:footnote>
  <w:footnote w:type="continuationSeparator" w:id="0">
    <w:p w14:paraId="0677AE0A" w14:textId="77777777" w:rsidR="005A68AD" w:rsidRDefault="005A68AD" w:rsidP="007E124A">
      <w:pPr>
        <w:spacing w:after="0" w:line="240" w:lineRule="auto"/>
      </w:pPr>
      <w:r>
        <w:continuationSeparator/>
      </w:r>
    </w:p>
  </w:footnote>
  <w:footnote w:id="1">
    <w:p w14:paraId="1FCAB9AA" w14:textId="77777777" w:rsidR="00376C93" w:rsidRPr="00EF41F9" w:rsidRDefault="00376C93" w:rsidP="00376C93">
      <w:pPr>
        <w:spacing w:after="0" w:line="240" w:lineRule="auto"/>
        <w:jc w:val="both"/>
        <w:rPr>
          <w:rFonts w:cstheme="minorHAnsi"/>
          <w:sz w:val="24"/>
          <w:szCs w:val="24"/>
          <w:lang w:val="es-SV"/>
        </w:rPr>
      </w:pPr>
      <w:r w:rsidRPr="0048061E">
        <w:rPr>
          <w:rStyle w:val="Voetnootmarkering"/>
          <w:rFonts w:cstheme="minorHAnsi"/>
          <w:sz w:val="24"/>
          <w:szCs w:val="24"/>
        </w:rPr>
        <w:footnoteRef/>
      </w:r>
      <w:r>
        <w:rPr>
          <w:rFonts w:cstheme="minorHAnsi"/>
          <w:sz w:val="24"/>
          <w:szCs w:val="24"/>
          <w:lang w:val="nl-BE"/>
        </w:rPr>
        <w:t xml:space="preserve"> </w:t>
      </w:r>
      <w:r w:rsidRPr="0048061E">
        <w:rPr>
          <w:rFonts w:cstheme="minorHAnsi"/>
          <w:sz w:val="24"/>
          <w:szCs w:val="24"/>
          <w:lang w:val="nl-BE"/>
        </w:rPr>
        <w:t xml:space="preserve">Homilie tijdens de eucharistieviering op de </w:t>
      </w:r>
      <w:r>
        <w:rPr>
          <w:rFonts w:cstheme="minorHAnsi"/>
          <w:sz w:val="24"/>
          <w:szCs w:val="24"/>
          <w:lang w:val="nl-BE"/>
        </w:rPr>
        <w:t xml:space="preserve">3° </w:t>
      </w:r>
      <w:r w:rsidRPr="0048061E">
        <w:rPr>
          <w:rFonts w:cstheme="minorHAnsi"/>
          <w:sz w:val="24"/>
          <w:szCs w:val="24"/>
          <w:lang w:val="nl-BE"/>
        </w:rPr>
        <w:t xml:space="preserve">Zondag </w:t>
      </w:r>
      <w:r>
        <w:rPr>
          <w:rFonts w:cstheme="minorHAnsi"/>
          <w:sz w:val="24"/>
          <w:szCs w:val="24"/>
          <w:lang w:val="nl-BE"/>
        </w:rPr>
        <w:t>van de Advent</w:t>
      </w:r>
      <w:r w:rsidRPr="0048061E">
        <w:rPr>
          <w:rFonts w:cstheme="minorHAnsi"/>
          <w:sz w:val="24"/>
          <w:szCs w:val="24"/>
          <w:lang w:val="nl-BE"/>
        </w:rPr>
        <w:t>-</w:t>
      </w:r>
      <w:r>
        <w:rPr>
          <w:rFonts w:cstheme="minorHAnsi"/>
          <w:sz w:val="24"/>
          <w:szCs w:val="24"/>
          <w:lang w:val="nl-BE"/>
        </w:rPr>
        <w:t>B</w:t>
      </w:r>
      <w:r w:rsidRPr="0048061E">
        <w:rPr>
          <w:rFonts w:cstheme="minorHAnsi"/>
          <w:sz w:val="24"/>
          <w:szCs w:val="24"/>
          <w:lang w:val="nl-BE"/>
        </w:rPr>
        <w:t xml:space="preserve">, </w:t>
      </w:r>
      <w:r>
        <w:rPr>
          <w:rFonts w:cstheme="minorHAnsi"/>
          <w:sz w:val="24"/>
          <w:szCs w:val="24"/>
          <w:lang w:val="nl-BE"/>
        </w:rPr>
        <w:t>17 dec</w:t>
      </w:r>
      <w:r w:rsidRPr="0048061E">
        <w:rPr>
          <w:rFonts w:cstheme="minorHAnsi"/>
          <w:sz w:val="24"/>
          <w:szCs w:val="24"/>
          <w:lang w:val="nl-BE"/>
        </w:rPr>
        <w:t xml:space="preserve">ember 1978. </w:t>
      </w:r>
      <w:r w:rsidRPr="0048061E">
        <w:rPr>
          <w:rFonts w:cstheme="minorHAnsi"/>
          <w:sz w:val="24"/>
          <w:szCs w:val="24"/>
          <w:lang w:val="es-SV"/>
        </w:rPr>
        <w:t>Homilías de Monseñor Oscar A. Romero. Tomo I</w:t>
      </w:r>
      <w:r>
        <w:rPr>
          <w:rFonts w:cstheme="minorHAnsi"/>
          <w:sz w:val="24"/>
          <w:szCs w:val="24"/>
          <w:lang w:val="es-SV"/>
        </w:rPr>
        <w:t>V</w:t>
      </w:r>
      <w:r w:rsidRPr="0048061E">
        <w:rPr>
          <w:rFonts w:cstheme="minorHAnsi"/>
          <w:sz w:val="24"/>
          <w:szCs w:val="24"/>
          <w:lang w:val="es-SV"/>
        </w:rPr>
        <w:t xml:space="preserve"> – Ciclo </w:t>
      </w:r>
      <w:r>
        <w:rPr>
          <w:rFonts w:cstheme="minorHAnsi"/>
          <w:sz w:val="24"/>
          <w:szCs w:val="24"/>
          <w:lang w:val="es-SV"/>
        </w:rPr>
        <w:t>B</w:t>
      </w:r>
      <w:r w:rsidRPr="0048061E">
        <w:rPr>
          <w:rFonts w:cstheme="minorHAnsi"/>
          <w:sz w:val="24"/>
          <w:szCs w:val="24"/>
          <w:lang w:val="es-SV"/>
        </w:rPr>
        <w:t>, UCA editores, San Salvador, primera edición 200</w:t>
      </w:r>
      <w:r>
        <w:rPr>
          <w:rFonts w:cstheme="minorHAnsi"/>
          <w:sz w:val="24"/>
          <w:szCs w:val="24"/>
          <w:lang w:val="es-SV"/>
        </w:rPr>
        <w:t>7</w:t>
      </w:r>
      <w:r w:rsidRPr="0048061E">
        <w:rPr>
          <w:rFonts w:cstheme="minorHAnsi"/>
          <w:sz w:val="24"/>
          <w:szCs w:val="24"/>
          <w:lang w:val="es-SV"/>
        </w:rPr>
        <w:t xml:space="preserve">, p. </w:t>
      </w:r>
      <w:r>
        <w:rPr>
          <w:rFonts w:cstheme="minorHAnsi"/>
          <w:sz w:val="24"/>
          <w:szCs w:val="24"/>
          <w:lang w:val="es-SV"/>
        </w:rPr>
        <w:t>64.65</w:t>
      </w:r>
      <w:r w:rsidRPr="0048061E">
        <w:rPr>
          <w:rFonts w:cstheme="minorHAnsi"/>
          <w:sz w:val="24"/>
          <w:szCs w:val="24"/>
          <w:lang w:val="es-SV"/>
        </w:rPr>
        <w:t>.</w:t>
      </w:r>
    </w:p>
  </w:footnote>
  <w:footnote w:id="2">
    <w:p w14:paraId="3F417557" w14:textId="77777777" w:rsidR="00376C93" w:rsidRPr="0049148D" w:rsidRDefault="00376C93" w:rsidP="00376C93">
      <w:pPr>
        <w:pStyle w:val="Voetnoottekst"/>
        <w:spacing w:before="120"/>
      </w:pPr>
      <w:r w:rsidRPr="007E124A">
        <w:rPr>
          <w:rStyle w:val="Voetnootmarkering"/>
          <w:rFonts w:cstheme="minorHAnsi"/>
          <w:sz w:val="24"/>
          <w:szCs w:val="24"/>
        </w:rPr>
        <w:footnoteRef/>
      </w:r>
      <w:r w:rsidRPr="007E124A">
        <w:rPr>
          <w:rFonts w:cstheme="minorHAnsi"/>
          <w:sz w:val="24"/>
          <w:szCs w:val="24"/>
        </w:rPr>
        <w:t xml:space="preserve"> </w:t>
      </w:r>
      <w:r>
        <w:rPr>
          <w:rFonts w:cstheme="minorHAnsi"/>
          <w:sz w:val="24"/>
          <w:szCs w:val="24"/>
        </w:rPr>
        <w:t xml:space="preserve">De </w:t>
      </w:r>
      <w:r w:rsidRPr="007E124A">
        <w:rPr>
          <w:rFonts w:cstheme="minorHAnsi"/>
          <w:sz w:val="24"/>
          <w:szCs w:val="24"/>
        </w:rPr>
        <w:t>Bijbelcitaten werden genomen uit NBV21</w:t>
      </w:r>
      <w:r>
        <w:rPr>
          <w:rFonts w:cstheme="minorHAnsi"/>
          <w:sz w:val="24"/>
          <w:szCs w:val="24"/>
        </w:rPr>
        <w:t xml:space="preserve"> – de Bijbel voor de 21° eeuw.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D4B2F"/>
    <w:multiLevelType w:val="hybridMultilevel"/>
    <w:tmpl w:val="407054E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64E3695"/>
    <w:multiLevelType w:val="hybridMultilevel"/>
    <w:tmpl w:val="DF6829C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066028425">
    <w:abstractNumId w:val="0"/>
  </w:num>
  <w:num w:numId="2" w16cid:durableId="574708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24A"/>
    <w:rsid w:val="001C2B9C"/>
    <w:rsid w:val="00255BA8"/>
    <w:rsid w:val="00255D69"/>
    <w:rsid w:val="00280451"/>
    <w:rsid w:val="002B2DFD"/>
    <w:rsid w:val="00376C93"/>
    <w:rsid w:val="00436515"/>
    <w:rsid w:val="004A1660"/>
    <w:rsid w:val="004A4514"/>
    <w:rsid w:val="00506B5E"/>
    <w:rsid w:val="00537E96"/>
    <w:rsid w:val="005A68AD"/>
    <w:rsid w:val="005B64E6"/>
    <w:rsid w:val="00661477"/>
    <w:rsid w:val="00714513"/>
    <w:rsid w:val="007C292C"/>
    <w:rsid w:val="007E124A"/>
    <w:rsid w:val="008D5364"/>
    <w:rsid w:val="00953C50"/>
    <w:rsid w:val="00977C79"/>
    <w:rsid w:val="00AE2209"/>
    <w:rsid w:val="00B220F9"/>
    <w:rsid w:val="00B43D07"/>
    <w:rsid w:val="00B702A8"/>
    <w:rsid w:val="00B829C4"/>
    <w:rsid w:val="00BA55CB"/>
    <w:rsid w:val="00BA68EF"/>
    <w:rsid w:val="00C7380B"/>
    <w:rsid w:val="00C951FF"/>
    <w:rsid w:val="00DB6CDE"/>
    <w:rsid w:val="00EC6159"/>
    <w:rsid w:val="00F00F5A"/>
    <w:rsid w:val="00F6081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E9FFE"/>
  <w15:chartTrackingRefBased/>
  <w15:docId w15:val="{A96F34B4-0D2E-4DE8-8419-DB45DE5B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E124A"/>
    <w:rPr>
      <w:kern w:val="0"/>
      <w:lang w:val="en-GB"/>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7E124A"/>
    <w:pPr>
      <w:spacing w:after="0" w:line="240" w:lineRule="auto"/>
    </w:pPr>
    <w:rPr>
      <w:sz w:val="20"/>
      <w:szCs w:val="20"/>
      <w:lang w:val="nl-BE"/>
    </w:rPr>
  </w:style>
  <w:style w:type="character" w:customStyle="1" w:styleId="VoetnoottekstChar">
    <w:name w:val="Voetnoottekst Char"/>
    <w:basedOn w:val="Standaardalinea-lettertype"/>
    <w:link w:val="Voetnoottekst"/>
    <w:uiPriority w:val="99"/>
    <w:rsid w:val="007E124A"/>
    <w:rPr>
      <w:kern w:val="0"/>
      <w:sz w:val="20"/>
      <w:szCs w:val="20"/>
      <w14:ligatures w14:val="none"/>
    </w:rPr>
  </w:style>
  <w:style w:type="character" w:styleId="Voetnootmarkering">
    <w:name w:val="footnote reference"/>
    <w:basedOn w:val="Standaardalinea-lettertype"/>
    <w:uiPriority w:val="99"/>
    <w:semiHidden/>
    <w:unhideWhenUsed/>
    <w:rsid w:val="007E124A"/>
    <w:rPr>
      <w:vertAlign w:val="superscript"/>
    </w:rPr>
  </w:style>
  <w:style w:type="paragraph" w:styleId="Lijstalinea">
    <w:name w:val="List Paragraph"/>
    <w:basedOn w:val="Standaard"/>
    <w:uiPriority w:val="34"/>
    <w:qFormat/>
    <w:rsid w:val="007E124A"/>
    <w:pPr>
      <w:ind w:left="720"/>
      <w:contextualSpacing/>
    </w:pPr>
  </w:style>
  <w:style w:type="paragraph" w:styleId="Koptekst">
    <w:name w:val="header"/>
    <w:basedOn w:val="Standaard"/>
    <w:link w:val="KoptekstChar"/>
    <w:uiPriority w:val="99"/>
    <w:unhideWhenUsed/>
    <w:rsid w:val="007E124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E124A"/>
    <w:rPr>
      <w:kern w:val="0"/>
      <w:lang w:val="en-GB"/>
      <w14:ligatures w14:val="none"/>
    </w:rPr>
  </w:style>
  <w:style w:type="paragraph" w:styleId="Voettekst">
    <w:name w:val="footer"/>
    <w:basedOn w:val="Standaard"/>
    <w:link w:val="VoettekstChar"/>
    <w:uiPriority w:val="99"/>
    <w:unhideWhenUsed/>
    <w:rsid w:val="007E124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E124A"/>
    <w:rPr>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3</Pages>
  <Words>1412</Words>
  <Characters>7767</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74</cp:revision>
  <dcterms:created xsi:type="dcterms:W3CDTF">2023-12-04T16:28:00Z</dcterms:created>
  <dcterms:modified xsi:type="dcterms:W3CDTF">2023-12-08T17:31:00Z</dcterms:modified>
</cp:coreProperties>
</file>